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D8A" w:rsidRDefault="000A2D8A" w:rsidP="000A2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0A2D8A" w:rsidRDefault="000A2D8A" w:rsidP="000A2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0A2D8A" w:rsidRDefault="000A2D8A" w:rsidP="000A2D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</w:t>
      </w:r>
      <w:proofErr w:type="spellStart"/>
      <w:r>
        <w:rPr>
          <w:sz w:val="28"/>
          <w:szCs w:val="28"/>
        </w:rPr>
        <w:t>Тайшетский</w:t>
      </w:r>
      <w:proofErr w:type="spellEnd"/>
      <w:r>
        <w:rPr>
          <w:sz w:val="28"/>
          <w:szCs w:val="28"/>
        </w:rPr>
        <w:t xml:space="preserve"> промышленно-технологический техникум"</w:t>
      </w:r>
    </w:p>
    <w:p w:rsidR="000A2D8A" w:rsidRDefault="000A2D8A" w:rsidP="000A2D8A">
      <w:pPr>
        <w:tabs>
          <w:tab w:val="left" w:pos="5621"/>
        </w:tabs>
        <w:spacing w:line="360" w:lineRule="auto"/>
        <w:rPr>
          <w:b/>
          <w:sz w:val="28"/>
          <w:szCs w:val="28"/>
        </w:rPr>
      </w:pPr>
    </w:p>
    <w:p w:rsidR="00856CB7" w:rsidRPr="00421DD2" w:rsidRDefault="00856CB7" w:rsidP="00856CB7">
      <w:pPr>
        <w:spacing w:line="360" w:lineRule="auto"/>
        <w:rPr>
          <w:b/>
          <w:sz w:val="28"/>
        </w:rPr>
      </w:pPr>
      <w:bookmarkStart w:id="0" w:name="_GoBack"/>
      <w:bookmarkEnd w:id="0"/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Default="00856CB7" w:rsidP="00856CB7">
      <w:pPr>
        <w:spacing w:line="360" w:lineRule="auto"/>
        <w:jc w:val="center"/>
        <w:rPr>
          <w:b/>
          <w:sz w:val="28"/>
        </w:rPr>
      </w:pPr>
    </w:p>
    <w:p w:rsidR="00003C66" w:rsidRPr="00421DD2" w:rsidRDefault="00003C66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1E0FE8" w:rsidRPr="001E0FE8" w:rsidRDefault="001E0FE8" w:rsidP="001E0FE8">
      <w:pPr>
        <w:spacing w:line="360" w:lineRule="auto"/>
        <w:jc w:val="center"/>
        <w:rPr>
          <w:b/>
          <w:bCs/>
          <w:sz w:val="28"/>
        </w:rPr>
      </w:pPr>
      <w:r w:rsidRPr="001E0FE8">
        <w:rPr>
          <w:b/>
          <w:bCs/>
          <w:sz w:val="28"/>
        </w:rPr>
        <w:t>Методические указания</w:t>
      </w:r>
    </w:p>
    <w:p w:rsidR="001E0FE8" w:rsidRPr="001E0FE8" w:rsidRDefault="001E0FE8" w:rsidP="001E0FE8">
      <w:pPr>
        <w:spacing w:line="360" w:lineRule="auto"/>
        <w:jc w:val="center"/>
        <w:rPr>
          <w:b/>
          <w:bCs/>
          <w:sz w:val="28"/>
        </w:rPr>
      </w:pPr>
      <w:r w:rsidRPr="001E0FE8">
        <w:rPr>
          <w:b/>
          <w:bCs/>
          <w:sz w:val="28"/>
        </w:rPr>
        <w:t xml:space="preserve"> по выполнению самостоятельных работ</w:t>
      </w:r>
    </w:p>
    <w:p w:rsidR="001E0FE8" w:rsidRPr="001E0FE8" w:rsidRDefault="001E0FE8" w:rsidP="001E0FE8">
      <w:pPr>
        <w:spacing w:line="360" w:lineRule="auto"/>
        <w:jc w:val="center"/>
        <w:rPr>
          <w:b/>
          <w:sz w:val="28"/>
        </w:rPr>
      </w:pPr>
      <w:r w:rsidRPr="001E0FE8">
        <w:rPr>
          <w:b/>
          <w:bCs/>
          <w:sz w:val="28"/>
        </w:rPr>
        <w:t>к учебной дисциплине</w:t>
      </w:r>
    </w:p>
    <w:p w:rsidR="001E0FE8" w:rsidRPr="001E0FE8" w:rsidRDefault="001E0FE8" w:rsidP="001E0F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</w:rPr>
      </w:pPr>
      <w:r w:rsidRPr="001E0FE8">
        <w:rPr>
          <w:b/>
          <w:sz w:val="28"/>
        </w:rPr>
        <w:t>Информатика</w:t>
      </w:r>
    </w:p>
    <w:p w:rsidR="001E0FE8" w:rsidRPr="001E0FE8" w:rsidRDefault="001E0FE8" w:rsidP="001E0FE8">
      <w:pPr>
        <w:spacing w:line="360" w:lineRule="auto"/>
        <w:jc w:val="center"/>
        <w:rPr>
          <w:sz w:val="28"/>
        </w:rPr>
      </w:pPr>
      <w:r w:rsidRPr="001E0FE8">
        <w:rPr>
          <w:sz w:val="28"/>
        </w:rPr>
        <w:t>основной образовательной программы (ОП)</w:t>
      </w:r>
    </w:p>
    <w:p w:rsidR="001E0FE8" w:rsidRPr="001E0FE8" w:rsidRDefault="001E0FE8" w:rsidP="001E0FE8">
      <w:pPr>
        <w:spacing w:line="360" w:lineRule="auto"/>
        <w:jc w:val="center"/>
        <w:rPr>
          <w:sz w:val="28"/>
        </w:rPr>
      </w:pPr>
      <w:r w:rsidRPr="001E0FE8">
        <w:rPr>
          <w:sz w:val="28"/>
        </w:rPr>
        <w:t>по профессии СПО</w:t>
      </w:r>
    </w:p>
    <w:p w:rsidR="001E0FE8" w:rsidRPr="001E0FE8" w:rsidRDefault="001E0FE8" w:rsidP="001E0FE8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1E0FE8">
        <w:rPr>
          <w:b/>
          <w:sz w:val="28"/>
          <w:u w:val="single"/>
        </w:rPr>
        <w:t>19.01.17. Повар, кондитер</w:t>
      </w: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Default="00856CB7" w:rsidP="00856CB7">
      <w:pPr>
        <w:spacing w:line="360" w:lineRule="auto"/>
        <w:jc w:val="center"/>
        <w:rPr>
          <w:b/>
          <w:sz w:val="28"/>
        </w:rPr>
      </w:pPr>
    </w:p>
    <w:p w:rsidR="00003C66" w:rsidRPr="00421DD2" w:rsidRDefault="00003C66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b/>
          <w:sz w:val="28"/>
        </w:rPr>
      </w:pPr>
    </w:p>
    <w:p w:rsidR="00856CB7" w:rsidRPr="00421DD2" w:rsidRDefault="00856CB7" w:rsidP="00856CB7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493C80" w:rsidRPr="00F71C23" w:rsidRDefault="00493C80" w:rsidP="00C036BC">
      <w:pPr>
        <w:rPr>
          <w:b/>
          <w:bCs/>
        </w:rPr>
      </w:pPr>
    </w:p>
    <w:p w:rsidR="001E0FE8" w:rsidRPr="001E0FE8" w:rsidRDefault="0051096F" w:rsidP="001E0FE8">
      <w:pPr>
        <w:spacing w:line="360" w:lineRule="auto"/>
        <w:jc w:val="both"/>
        <w:rPr>
          <w:b/>
          <w:color w:val="FF0000"/>
          <w:sz w:val="32"/>
          <w:u w:val="single"/>
        </w:rPr>
      </w:pPr>
      <w:r w:rsidRPr="00B10E65">
        <w:rPr>
          <w:bCs/>
          <w:sz w:val="28"/>
          <w:szCs w:val="28"/>
        </w:rPr>
        <w:lastRenderedPageBreak/>
        <w:t>Методические указания по выполнению самостоятельной работы к учебн</w:t>
      </w:r>
      <w:r w:rsidR="00A42401">
        <w:rPr>
          <w:bCs/>
          <w:sz w:val="28"/>
          <w:szCs w:val="28"/>
        </w:rPr>
        <w:t xml:space="preserve">ой дисциплине </w:t>
      </w:r>
      <w:r w:rsidR="002E5D32">
        <w:rPr>
          <w:bCs/>
          <w:sz w:val="28"/>
          <w:szCs w:val="28"/>
        </w:rPr>
        <w:t>«</w:t>
      </w:r>
      <w:r w:rsidR="00A42401">
        <w:rPr>
          <w:bCs/>
          <w:sz w:val="28"/>
          <w:szCs w:val="28"/>
        </w:rPr>
        <w:t>Информатика</w:t>
      </w:r>
      <w:r w:rsidR="002E5D32">
        <w:rPr>
          <w:bCs/>
          <w:sz w:val="28"/>
          <w:szCs w:val="28"/>
        </w:rPr>
        <w:t>»</w:t>
      </w:r>
      <w:r w:rsidRPr="00B10E65">
        <w:rPr>
          <w:bCs/>
          <w:sz w:val="28"/>
          <w:szCs w:val="28"/>
        </w:rPr>
        <w:t xml:space="preserve"> </w:t>
      </w:r>
      <w:r w:rsidRPr="00B10E65">
        <w:rPr>
          <w:sz w:val="28"/>
          <w:szCs w:val="28"/>
        </w:rPr>
        <w:t>разработаны на основе Федерального государственного образовательного стандарта по профессиям среднего профессионального образования</w:t>
      </w:r>
      <w:r w:rsidR="00AD569B" w:rsidRPr="0030342F">
        <w:t xml:space="preserve"> </w:t>
      </w:r>
      <w:r w:rsidR="001E0FE8" w:rsidRPr="001E0FE8">
        <w:rPr>
          <w:b/>
          <w:sz w:val="28"/>
          <w:u w:val="single"/>
        </w:rPr>
        <w:t>19.01.17. Повар, кондитер</w:t>
      </w:r>
    </w:p>
    <w:p w:rsidR="005948D1" w:rsidRPr="00003C66" w:rsidRDefault="005948D1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b/>
          <w:sz w:val="28"/>
          <w:szCs w:val="28"/>
          <w:u w:val="single"/>
        </w:rPr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93C80" w:rsidRPr="00F71C23" w:rsidRDefault="00493C80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0E65">
        <w:rPr>
          <w:b/>
          <w:sz w:val="28"/>
          <w:szCs w:val="28"/>
        </w:rPr>
        <w:t>Организация-разработчик:</w:t>
      </w:r>
      <w:r w:rsidRPr="00B10E65">
        <w:rPr>
          <w:sz w:val="28"/>
          <w:szCs w:val="28"/>
        </w:rPr>
        <w:t xml:space="preserve"> Государственное бюджетное профессиональное образовательное учреждение Иркутской области </w:t>
      </w:r>
      <w:r w:rsidR="002E5D32">
        <w:rPr>
          <w:sz w:val="28"/>
          <w:szCs w:val="28"/>
        </w:rPr>
        <w:t>«</w:t>
      </w:r>
      <w:r w:rsidRPr="00B10E65">
        <w:rPr>
          <w:sz w:val="28"/>
          <w:szCs w:val="28"/>
        </w:rPr>
        <w:t>Тайшетский промышленно-технологический техникум</w:t>
      </w:r>
      <w:r w:rsidR="002E5D32">
        <w:rPr>
          <w:sz w:val="28"/>
          <w:szCs w:val="28"/>
        </w:rPr>
        <w:t>»</w:t>
      </w: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41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10E65">
        <w:rPr>
          <w:b/>
          <w:sz w:val="28"/>
          <w:szCs w:val="28"/>
        </w:rPr>
        <w:t>Разработчики:</w:t>
      </w: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0E65">
        <w:rPr>
          <w:sz w:val="28"/>
          <w:szCs w:val="28"/>
        </w:rPr>
        <w:t>Лупекина О.Л. – преподаватель  ГБПОУ ИО ТПТТ, г. Тайшет</w:t>
      </w:r>
    </w:p>
    <w:p w:rsidR="0051096F" w:rsidRPr="00B10E65" w:rsidRDefault="0051096F" w:rsidP="00C036BC">
      <w:pPr>
        <w:rPr>
          <w:b/>
          <w:sz w:val="28"/>
          <w:szCs w:val="28"/>
        </w:rPr>
      </w:pPr>
    </w:p>
    <w:p w:rsidR="0051096F" w:rsidRPr="00B10E65" w:rsidRDefault="0051096F" w:rsidP="00C036BC">
      <w:pPr>
        <w:rPr>
          <w:b/>
          <w:sz w:val="28"/>
          <w:szCs w:val="28"/>
        </w:rPr>
      </w:pPr>
      <w:r w:rsidRPr="00B10E65">
        <w:rPr>
          <w:sz w:val="28"/>
          <w:szCs w:val="28"/>
        </w:rPr>
        <w:t>Смирнова Л.И.  – преподаватель ГБПОУ ИО ТПТТ, г. Тайшет</w:t>
      </w:r>
    </w:p>
    <w:p w:rsidR="0051096F" w:rsidRPr="00B10E65" w:rsidRDefault="0051096F" w:rsidP="00C036BC">
      <w:pPr>
        <w:rPr>
          <w:b/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1096F" w:rsidRPr="00B10E65" w:rsidRDefault="0051096F" w:rsidP="00C036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D569B" w:rsidRDefault="00B77194" w:rsidP="00C036BC">
      <w:pPr>
        <w:pStyle w:val="a4"/>
        <w:jc w:val="center"/>
      </w:pPr>
      <w:r>
        <w:rPr>
          <w:noProof/>
        </w:rPr>
        <w:drawing>
          <wp:inline distT="0" distB="0" distL="0" distR="0">
            <wp:extent cx="6480810" cy="729981"/>
            <wp:effectExtent l="0" t="0" r="0" b="0"/>
            <wp:docPr id="1" name="Рисунок 1" descr="C:\Users\Зоя\Desktop\МИТЬБЮБЬТИМ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МИТЬБЮБЬТИМ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29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569B">
        <w:br w:type="page"/>
      </w:r>
    </w:p>
    <w:p w:rsidR="00A92629" w:rsidRPr="005E15DD" w:rsidRDefault="00A92629" w:rsidP="00C036BC">
      <w:pPr>
        <w:pStyle w:val="a4"/>
        <w:jc w:val="center"/>
      </w:pPr>
      <w:r w:rsidRPr="005E15DD">
        <w:lastRenderedPageBreak/>
        <w:t xml:space="preserve">Темы самостоятельных работ </w:t>
      </w:r>
    </w:p>
    <w:p w:rsidR="00A92629" w:rsidRPr="005E15DD" w:rsidRDefault="00A92629" w:rsidP="00C036BC">
      <w:pPr>
        <w:pStyle w:val="a4"/>
        <w:jc w:val="center"/>
      </w:pPr>
      <w:r w:rsidRPr="005E15DD">
        <w:t xml:space="preserve">при изучении учебной дисциплины </w:t>
      </w:r>
    </w:p>
    <w:p w:rsidR="00A92629" w:rsidRPr="005E15DD" w:rsidRDefault="00C16B3F" w:rsidP="00C036BC">
      <w:pPr>
        <w:pStyle w:val="a4"/>
        <w:jc w:val="center"/>
      </w:pPr>
      <w:r>
        <w:t xml:space="preserve">Информатика </w:t>
      </w:r>
    </w:p>
    <w:p w:rsidR="00A92629" w:rsidRPr="005E15DD" w:rsidRDefault="00A92629" w:rsidP="00C036BC"/>
    <w:tbl>
      <w:tblPr>
        <w:tblStyle w:val="a3"/>
        <w:tblW w:w="9983" w:type="dxa"/>
        <w:tblLayout w:type="fixed"/>
        <w:tblLook w:val="04A0" w:firstRow="1" w:lastRow="0" w:firstColumn="1" w:lastColumn="0" w:noHBand="0" w:noVBand="1"/>
      </w:tblPr>
      <w:tblGrid>
        <w:gridCol w:w="817"/>
        <w:gridCol w:w="3225"/>
        <w:gridCol w:w="34"/>
        <w:gridCol w:w="3120"/>
        <w:gridCol w:w="1419"/>
        <w:gridCol w:w="1368"/>
      </w:tblGrid>
      <w:tr w:rsidR="00756CC1" w:rsidRPr="00ED16F5" w:rsidTr="00756CC1">
        <w:tc>
          <w:tcPr>
            <w:tcW w:w="817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№</w:t>
            </w:r>
          </w:p>
        </w:tc>
        <w:tc>
          <w:tcPr>
            <w:tcW w:w="3259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Форма работы</w:t>
            </w:r>
          </w:p>
        </w:tc>
        <w:tc>
          <w:tcPr>
            <w:tcW w:w="3120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Тема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Количество часов</w:t>
            </w:r>
          </w:p>
          <w:p w:rsidR="00756CC1" w:rsidRPr="00ED16F5" w:rsidRDefault="00756CC1" w:rsidP="00C036BC">
            <w:pPr>
              <w:jc w:val="center"/>
            </w:pPr>
          </w:p>
        </w:tc>
      </w:tr>
      <w:tr w:rsidR="00EA2CE2" w:rsidRPr="00ED16F5" w:rsidTr="00800B9F">
        <w:trPr>
          <w:trHeight w:val="309"/>
        </w:trPr>
        <w:tc>
          <w:tcPr>
            <w:tcW w:w="817" w:type="dxa"/>
            <w:vAlign w:val="center"/>
          </w:tcPr>
          <w:p w:rsidR="00EA2CE2" w:rsidRPr="00ED16F5" w:rsidRDefault="00EA2CE2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EA2CE2" w:rsidRPr="00ED16F5" w:rsidRDefault="00EA2CE2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ED16F5">
              <w:rPr>
                <w:bCs/>
              </w:rPr>
              <w:t>Тема 1.1. Введение в дисциплину.</w:t>
            </w:r>
          </w:p>
        </w:tc>
      </w:tr>
      <w:tr w:rsidR="00756CC1" w:rsidRPr="00ED16F5" w:rsidTr="0032685E">
        <w:trPr>
          <w:trHeight w:val="507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7B35C1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35C1">
              <w:rPr>
                <w:bCs/>
              </w:rPr>
              <w:t xml:space="preserve">Значение </w:t>
            </w:r>
          </w:p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7B35C1">
              <w:rPr>
                <w:bCs/>
              </w:rPr>
              <w:t>информатики при освоении профессий СПО.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Подготовка 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  <w:spacing w:val="2"/>
              </w:rPr>
              <w:t>«</w:t>
            </w:r>
            <w:r w:rsidRPr="00ED16F5">
              <w:rPr>
                <w:bCs/>
                <w:spacing w:val="2"/>
              </w:rPr>
              <w:t>Характерные черты информационного общества</w:t>
            </w:r>
            <w:r>
              <w:rPr>
                <w:bCs/>
                <w:spacing w:val="2"/>
              </w:rPr>
              <w:t>»</w:t>
            </w:r>
            <w:r w:rsidRPr="00ED16F5">
              <w:rPr>
                <w:bCs/>
                <w:spacing w:val="2"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2</w:t>
            </w:r>
          </w:p>
        </w:tc>
      </w:tr>
      <w:tr w:rsidR="00EA2CE2" w:rsidRPr="00ED16F5" w:rsidTr="00800B9F">
        <w:trPr>
          <w:trHeight w:val="70"/>
        </w:trPr>
        <w:tc>
          <w:tcPr>
            <w:tcW w:w="817" w:type="dxa"/>
            <w:vAlign w:val="center"/>
          </w:tcPr>
          <w:p w:rsidR="00EA2CE2" w:rsidRPr="00ED16F5" w:rsidRDefault="00EA2CE2" w:rsidP="00C036BC">
            <w:pPr>
              <w:pStyle w:val="a6"/>
              <w:tabs>
                <w:tab w:val="left" w:pos="142"/>
              </w:tabs>
              <w:ind w:left="0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EA2CE2" w:rsidRPr="00ED16F5" w:rsidRDefault="00C036BC" w:rsidP="00C036BC">
            <w:pPr>
              <w:jc w:val="center"/>
              <w:rPr>
                <w:bCs/>
                <w:spacing w:val="12"/>
              </w:rPr>
            </w:pPr>
            <w:r w:rsidRPr="00C036BC">
              <w:rPr>
                <w:bCs/>
                <w:spacing w:val="12"/>
              </w:rPr>
              <w:t xml:space="preserve">Тема 1.2. Информационная деятельность человека. 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C036BC">
              <w:rPr>
                <w:bCs/>
                <w:spacing w:val="-1"/>
              </w:rPr>
              <w:t>Стоимостные  характеристики  информационной 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C036BC" w:rsidRPr="00ED16F5" w:rsidTr="00C036BC">
        <w:trPr>
          <w:trHeight w:val="922"/>
        </w:trPr>
        <w:tc>
          <w:tcPr>
            <w:tcW w:w="817" w:type="dxa"/>
            <w:vAlign w:val="center"/>
          </w:tcPr>
          <w:p w:rsidR="00C036BC" w:rsidRPr="00ED16F5" w:rsidRDefault="00C036BC" w:rsidP="00B37721">
            <w:pPr>
              <w:tabs>
                <w:tab w:val="left" w:pos="142"/>
              </w:tabs>
              <w:ind w:left="360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C036BC" w:rsidRPr="00ED16F5" w:rsidRDefault="00C036BC" w:rsidP="00C036BC">
            <w:pPr>
              <w:jc w:val="center"/>
            </w:pPr>
            <w:r w:rsidRPr="00C036BC">
              <w:t>Тема 2.1. Определение количества информации как меры уменьшения неопределенности знаний. Алфавитный и вероятностный подход к определению количества информации.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>
              <w:t>Чтение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C036BC" w:rsidRDefault="00756CC1" w:rsidP="00C036BC">
            <w:pPr>
              <w:jc w:val="center"/>
              <w:rPr>
                <w:bCs/>
                <w:spacing w:val="-1"/>
              </w:rPr>
            </w:pPr>
            <w:r w:rsidRPr="00800B9F">
              <w:rPr>
                <w:bCs/>
                <w:spacing w:val="-1"/>
              </w:rPr>
              <w:t>Алфавитный и вероятностный подход к определению количества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C036BC">
            <w:pPr>
              <w:jc w:val="center"/>
            </w:pPr>
            <w:r w:rsidRPr="00800B9F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jc w:val="center"/>
              <w:rPr>
                <w:bCs/>
                <w:spacing w:val="-1"/>
              </w:rPr>
            </w:pPr>
            <w:r w:rsidRPr="00800B9F">
              <w:rPr>
                <w:bCs/>
                <w:spacing w:val="-1"/>
              </w:rPr>
              <w:t>Определение количества информации как меры уменьшения неопределенности знаний.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38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800B9F" w:rsidRDefault="00756CC1" w:rsidP="00800B9F">
            <w:pPr>
              <w:jc w:val="center"/>
            </w:pPr>
            <w:r>
              <w:t>Решение задач</w:t>
            </w:r>
            <w:r w:rsidRPr="00800B9F"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jc w:val="center"/>
              <w:rPr>
                <w:bCs/>
                <w:spacing w:val="-1"/>
              </w:rPr>
            </w:pPr>
            <w:r>
              <w:t>С</w:t>
            </w:r>
            <w:r w:rsidRPr="00800B9F">
              <w:t>корость обмена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EA2CE2" w:rsidRPr="00ED16F5" w:rsidTr="00800B9F">
        <w:trPr>
          <w:trHeight w:val="309"/>
        </w:trPr>
        <w:tc>
          <w:tcPr>
            <w:tcW w:w="817" w:type="dxa"/>
            <w:vAlign w:val="center"/>
          </w:tcPr>
          <w:p w:rsidR="00EA2CE2" w:rsidRPr="00ED16F5" w:rsidRDefault="00EA2CE2" w:rsidP="00C036BC">
            <w:pPr>
              <w:pStyle w:val="a6"/>
              <w:tabs>
                <w:tab w:val="left" w:pos="142"/>
              </w:tabs>
              <w:ind w:left="0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EA2CE2" w:rsidRPr="00800B9F" w:rsidRDefault="00EA2CE2" w:rsidP="00800B9F">
            <w:pPr>
              <w:shd w:val="clear" w:color="auto" w:fill="FFFFFF"/>
              <w:jc w:val="center"/>
              <w:rPr>
                <w:spacing w:val="-1"/>
              </w:rPr>
            </w:pPr>
            <w:r w:rsidRPr="00ED16F5">
              <w:rPr>
                <w:bCs/>
                <w:spacing w:val="-1"/>
              </w:rPr>
              <w:t xml:space="preserve">Тема </w:t>
            </w:r>
            <w:r w:rsidR="00800B9F">
              <w:rPr>
                <w:bCs/>
                <w:spacing w:val="-1"/>
              </w:rPr>
              <w:t>2.2</w:t>
            </w:r>
            <w:r w:rsidRPr="00ED16F5">
              <w:rPr>
                <w:bCs/>
                <w:spacing w:val="-1"/>
              </w:rPr>
              <w:t>. Представление числовой информации с помощью систем счисления</w:t>
            </w:r>
            <w:r w:rsidR="00800B9F">
              <w:rPr>
                <w:spacing w:val="-1"/>
              </w:rPr>
              <w:t>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800B9F"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bCs/>
                <w:spacing w:val="-1"/>
              </w:rPr>
            </w:pPr>
            <w:r w:rsidRPr="00800B9F">
              <w:rPr>
                <w:bCs/>
                <w:spacing w:val="-1"/>
              </w:rPr>
              <w:t>Представление числовой информации с помощью систем счисления.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800B9F">
            <w:pPr>
              <w:jc w:val="center"/>
            </w:pPr>
            <w:r w:rsidRPr="00800B9F">
              <w:t xml:space="preserve">Оформление конспекта.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bCs/>
              </w:rPr>
            </w:pPr>
            <w:r w:rsidRPr="00800B9F">
              <w:t>Представление информации в двоичной системе счисления.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</w:tabs>
              <w:jc w:val="center"/>
            </w:pPr>
          </w:p>
        </w:tc>
        <w:tc>
          <w:tcPr>
            <w:tcW w:w="3225" w:type="dxa"/>
          </w:tcPr>
          <w:p w:rsidR="00756CC1" w:rsidRPr="00800B9F" w:rsidRDefault="00756CC1" w:rsidP="00800B9F">
            <w:pPr>
              <w:shd w:val="clear" w:color="auto" w:fill="FFFFFF"/>
              <w:ind w:right="67"/>
              <w:jc w:val="center"/>
              <w:rPr>
                <w:b/>
                <w:bCs/>
                <w:color w:val="000000"/>
                <w:spacing w:val="2"/>
              </w:rPr>
            </w:pPr>
            <w:r w:rsidRPr="00800B9F">
              <w:t>Решение задач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jc w:val="center"/>
            </w:pPr>
            <w:r w:rsidRPr="00800B9F">
              <w:rPr>
                <w:bCs/>
                <w:color w:val="000000"/>
                <w:spacing w:val="2"/>
              </w:rPr>
              <w:t>Перевод чисел из одной системы счисления в другую.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800B9F" w:rsidRPr="00ED16F5" w:rsidTr="00800B9F">
        <w:trPr>
          <w:trHeight w:val="188"/>
        </w:trPr>
        <w:tc>
          <w:tcPr>
            <w:tcW w:w="817" w:type="dxa"/>
            <w:vAlign w:val="center"/>
          </w:tcPr>
          <w:p w:rsidR="00800B9F" w:rsidRPr="00ED16F5" w:rsidRDefault="00800B9F" w:rsidP="00C036BC">
            <w:pPr>
              <w:pStyle w:val="a6"/>
              <w:tabs>
                <w:tab w:val="left" w:pos="142"/>
              </w:tabs>
              <w:ind w:left="0"/>
            </w:pPr>
          </w:p>
        </w:tc>
        <w:tc>
          <w:tcPr>
            <w:tcW w:w="9166" w:type="dxa"/>
            <w:gridSpan w:val="5"/>
            <w:vAlign w:val="center"/>
          </w:tcPr>
          <w:p w:rsidR="00800B9F" w:rsidRPr="00800B9F" w:rsidRDefault="00800B9F" w:rsidP="00800B9F">
            <w:pPr>
              <w:shd w:val="clear" w:color="auto" w:fill="FFFFFF"/>
              <w:jc w:val="center"/>
            </w:pPr>
            <w:r w:rsidRPr="00ED16F5">
              <w:rPr>
                <w:spacing w:val="-1"/>
              </w:rPr>
              <w:t xml:space="preserve">Тема </w:t>
            </w:r>
            <w:r>
              <w:rPr>
                <w:bCs/>
                <w:spacing w:val="-1"/>
              </w:rPr>
              <w:t>2.3</w:t>
            </w:r>
            <w:r w:rsidRPr="00ED16F5">
              <w:rPr>
                <w:bCs/>
                <w:spacing w:val="-1"/>
              </w:rPr>
              <w:t>. Кодирование и обработка информации.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800B9F">
            <w:pPr>
              <w:jc w:val="center"/>
            </w:pPr>
            <w:r>
              <w:t xml:space="preserve">Составление конспекта </w:t>
            </w:r>
          </w:p>
          <w:p w:rsidR="00756CC1" w:rsidRPr="00ED16F5" w:rsidRDefault="00756CC1" w:rsidP="00800B9F">
            <w:pPr>
              <w:jc w:val="center"/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800B9F">
            <w:pPr>
              <w:jc w:val="center"/>
            </w:pPr>
            <w:r>
              <w:t xml:space="preserve">Принципы  обработки  информации  компьютером. </w:t>
            </w:r>
          </w:p>
          <w:p w:rsidR="00756CC1" w:rsidRPr="00ED16F5" w:rsidRDefault="00756CC1" w:rsidP="00800B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Арифметические и логические основы работы компьютера. Элементная база компьютера.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800B9F">
            <w:pPr>
              <w:jc w:val="center"/>
            </w:pPr>
            <w:r w:rsidRPr="00800B9F"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800B9F">
            <w:pPr>
              <w:jc w:val="center"/>
            </w:pPr>
            <w:r>
              <w:t xml:space="preserve">Основные </w:t>
            </w:r>
          </w:p>
          <w:p w:rsidR="00756CC1" w:rsidRDefault="00756CC1" w:rsidP="00800B9F">
            <w:pPr>
              <w:jc w:val="center"/>
            </w:pPr>
            <w:r>
              <w:t xml:space="preserve">информационные процессы и их реализация с помощью компьютеров: обработка </w:t>
            </w:r>
            <w:r>
              <w:lastRenderedPageBreak/>
              <w:t>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lastRenderedPageBreak/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Подготовка 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00B9F">
              <w:rPr>
                <w:bCs/>
              </w:rPr>
              <w:t>Дискретное  (цифровое)  представление  видеоинформации</w:t>
            </w:r>
            <w:r>
              <w:rPr>
                <w:bCs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2</w:t>
            </w:r>
          </w:p>
        </w:tc>
      </w:tr>
      <w:tr w:rsidR="00D62343" w:rsidRPr="00ED16F5" w:rsidTr="00D62343">
        <w:trPr>
          <w:trHeight w:val="220"/>
        </w:trPr>
        <w:tc>
          <w:tcPr>
            <w:tcW w:w="817" w:type="dxa"/>
            <w:vAlign w:val="center"/>
          </w:tcPr>
          <w:p w:rsidR="00D62343" w:rsidRPr="00ED16F5" w:rsidRDefault="00D62343" w:rsidP="00C036BC">
            <w:pPr>
              <w:tabs>
                <w:tab w:val="left" w:pos="142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D62343" w:rsidRPr="00ED16F5" w:rsidRDefault="00D62343" w:rsidP="00C036BC">
            <w:pPr>
              <w:jc w:val="center"/>
            </w:pPr>
            <w:r w:rsidRPr="00D62343">
              <w:t>Тема 2.6. Компьютерные модели различных процессов.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9C7508">
            <w:pPr>
              <w:jc w:val="center"/>
            </w:pPr>
            <w:r w:rsidRPr="009C7508">
              <w:t>Чтение дополнительной,</w:t>
            </w:r>
            <w:r>
              <w:t xml:space="preserve"> справочной литературы по теме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800B9F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508">
              <w:t>Моделирование и формализация.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9C7508" w:rsidRDefault="00756CC1" w:rsidP="009C7508">
            <w:pPr>
              <w:jc w:val="center"/>
            </w:pPr>
            <w:r>
              <w:t xml:space="preserve">Подготовка  реферата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>Применение моделирования в профессиональной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9C7508" w:rsidRPr="00ED16F5" w:rsidTr="002E5D32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9C7508" w:rsidP="00C036BC">
            <w:pPr>
              <w:jc w:val="center"/>
            </w:pPr>
            <w:r w:rsidRPr="009C7508">
              <w:t>Тема 2.7. Основные информационные процессы: хранение, поиск и передача информации.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>Хранение  информационных  объектов  различных  видов  на различных цифровых носителях. Определение объемов различных носителей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9C7508" w:rsidRPr="00ED16F5" w:rsidTr="002E5D32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9C7508" w:rsidP="00C036BC">
            <w:pPr>
              <w:jc w:val="center"/>
            </w:pPr>
            <w:r w:rsidRPr="009C7508">
              <w:t>Тема 3.1. Компьютер как средство автоматизации информационных процессов.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 w:rsidRPr="009C7508"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 w:rsidRPr="009C7508">
              <w:t>Составление к</w:t>
            </w:r>
            <w:r>
              <w:t xml:space="preserve">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 xml:space="preserve"> Отечественные ЭВМ.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9C7508" w:rsidRDefault="00756CC1" w:rsidP="009C7508">
            <w:pPr>
              <w:jc w:val="center"/>
            </w:pPr>
            <w:r w:rsidRPr="009C7508">
              <w:t>Чтение конспекта занятий.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9C7508" w:rsidRDefault="00756CC1" w:rsidP="009C7508">
            <w:pPr>
              <w:jc w:val="center"/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C7508">
              <w:t>Основные характеристики компьютеров. Многообразие  компьютеров.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Оформление реферата  </w:t>
            </w:r>
          </w:p>
          <w:p w:rsidR="00756CC1" w:rsidRDefault="00756CC1" w:rsidP="009C7508">
            <w:pPr>
              <w:jc w:val="center"/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9C7508">
            <w:pPr>
              <w:jc w:val="center"/>
            </w:pPr>
            <w:r>
              <w:t xml:space="preserve">Комплектация компьютерного рабочего места в соответствии </w:t>
            </w:r>
          </w:p>
          <w:p w:rsidR="00756CC1" w:rsidRDefault="00756CC1" w:rsidP="009C7508">
            <w:pPr>
              <w:jc w:val="center"/>
            </w:pPr>
            <w:r>
              <w:t xml:space="preserve">с целями его использования в </w:t>
            </w:r>
            <w:proofErr w:type="gramStart"/>
            <w:r>
              <w:t>профессиональной</w:t>
            </w:r>
            <w:proofErr w:type="gramEnd"/>
            <w:r>
              <w:t xml:space="preserve"> </w:t>
            </w:r>
          </w:p>
          <w:p w:rsidR="00756CC1" w:rsidRPr="009C7508" w:rsidRDefault="00756CC1" w:rsidP="009C75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9C7508">
            <w:pPr>
              <w:jc w:val="center"/>
            </w:pPr>
            <w:r w:rsidRPr="009C7508">
              <w:t>Внешняя (долговременная) память. Устройства ввода информации. Устройства вывода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9C7508">
            <w:pPr>
              <w:jc w:val="center"/>
            </w:pPr>
            <w:r>
              <w:t xml:space="preserve">Подготовка  реферата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9C7508" w:rsidRDefault="00756CC1" w:rsidP="009C7508">
            <w:pPr>
              <w:jc w:val="center"/>
            </w:pPr>
            <w:r w:rsidRPr="009C7508">
              <w:t>Многообразие внешних устройств, подключаемых к компьютеру.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800B9F" w:rsidRPr="00ED16F5" w:rsidTr="00C036BC">
        <w:trPr>
          <w:trHeight w:val="922"/>
        </w:trPr>
        <w:tc>
          <w:tcPr>
            <w:tcW w:w="817" w:type="dxa"/>
            <w:vAlign w:val="center"/>
          </w:tcPr>
          <w:p w:rsidR="00800B9F" w:rsidRPr="00ED16F5" w:rsidRDefault="00800B9F" w:rsidP="00C036BC">
            <w:pPr>
              <w:pStyle w:val="a6"/>
              <w:tabs>
                <w:tab w:val="left" w:pos="142"/>
              </w:tabs>
              <w:ind w:left="0"/>
            </w:pPr>
          </w:p>
        </w:tc>
        <w:tc>
          <w:tcPr>
            <w:tcW w:w="9166" w:type="dxa"/>
            <w:gridSpan w:val="5"/>
            <w:vAlign w:val="center"/>
          </w:tcPr>
          <w:p w:rsidR="00800B9F" w:rsidRPr="00ED16F5" w:rsidRDefault="009C7508" w:rsidP="00C036BC">
            <w:pPr>
              <w:jc w:val="center"/>
              <w:rPr>
                <w:spacing w:val="-3"/>
              </w:rPr>
            </w:pPr>
            <w:r w:rsidRPr="009C7508">
              <w:rPr>
                <w:spacing w:val="-3"/>
              </w:rPr>
              <w:t>Тема 3.2. Основы логики и логические основы компьютера.</w:t>
            </w:r>
          </w:p>
        </w:tc>
      </w:tr>
      <w:tr w:rsidR="00756CC1" w:rsidRPr="00ED16F5" w:rsidTr="0032685E">
        <w:trPr>
          <w:trHeight w:val="413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</w:tcPr>
          <w:p w:rsidR="00756CC1" w:rsidRPr="009C7508" w:rsidRDefault="00756CC1" w:rsidP="009C7508">
            <w:pPr>
              <w:shd w:val="clear" w:color="auto" w:fill="FFFFFF"/>
              <w:ind w:right="67"/>
            </w:pPr>
            <w:r w:rsidRPr="009C7508">
              <w:t xml:space="preserve">Заполнение таблицы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«</w:t>
            </w:r>
            <w:r w:rsidRPr="009C7508">
              <w:t>Логические действия</w:t>
            </w:r>
            <w:r>
              <w:t>»</w:t>
            </w:r>
            <w:r w:rsidRPr="009C7508"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1</w:t>
            </w:r>
          </w:p>
        </w:tc>
      </w:tr>
      <w:tr w:rsidR="009C7508" w:rsidRPr="00ED16F5" w:rsidTr="00756CC1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9C7508" w:rsidRPr="00ED16F5" w:rsidRDefault="009C7508" w:rsidP="00C036BC">
            <w:pPr>
              <w:jc w:val="center"/>
            </w:pPr>
            <w:r w:rsidRPr="00ED16F5">
              <w:t>Решение задач</w:t>
            </w:r>
          </w:p>
        </w:tc>
        <w:tc>
          <w:tcPr>
            <w:tcW w:w="3154" w:type="dxa"/>
            <w:gridSpan w:val="2"/>
            <w:vAlign w:val="center"/>
          </w:tcPr>
          <w:p w:rsidR="009C7508" w:rsidRPr="009C7508" w:rsidRDefault="009C7508" w:rsidP="00C036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9C7508">
              <w:t>Составление логических выражений</w:t>
            </w:r>
            <w:r>
              <w:t>.</w:t>
            </w:r>
          </w:p>
        </w:tc>
        <w:tc>
          <w:tcPr>
            <w:tcW w:w="1419" w:type="dxa"/>
            <w:vAlign w:val="center"/>
          </w:tcPr>
          <w:p w:rsidR="009C7508" w:rsidRPr="00ED16F5" w:rsidRDefault="009C7508" w:rsidP="00C036BC">
            <w:pPr>
              <w:jc w:val="center"/>
            </w:pPr>
            <w:r w:rsidRPr="00ED16F5">
              <w:t>1</w:t>
            </w:r>
          </w:p>
        </w:tc>
        <w:tc>
          <w:tcPr>
            <w:tcW w:w="1368" w:type="dxa"/>
            <w:vAlign w:val="center"/>
          </w:tcPr>
          <w:p w:rsidR="009C7508" w:rsidRPr="00ED16F5" w:rsidRDefault="009C7508" w:rsidP="00C036BC">
            <w:pPr>
              <w:jc w:val="center"/>
            </w:pPr>
          </w:p>
        </w:tc>
      </w:tr>
      <w:tr w:rsidR="009C7508" w:rsidRPr="00ED16F5" w:rsidTr="009C7508">
        <w:trPr>
          <w:trHeight w:val="303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0"/>
              </w:tabs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9C7508" w:rsidP="00C036BC">
            <w:pPr>
              <w:jc w:val="center"/>
            </w:pPr>
            <w:r w:rsidRPr="00ED16F5">
              <w:rPr>
                <w:bCs/>
                <w:spacing w:val="-1"/>
              </w:rPr>
              <w:t>Тема 3.1.</w:t>
            </w:r>
            <w:r w:rsidRPr="00ED16F5">
              <w:rPr>
                <w:b/>
                <w:caps/>
              </w:rPr>
              <w:t xml:space="preserve"> </w:t>
            </w:r>
            <w:r w:rsidRPr="00ED16F5">
              <w:rPr>
                <w:bCs/>
                <w:spacing w:val="-1"/>
              </w:rPr>
              <w:t>Моделирование и формализация.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Составление конспекта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ED16F5">
              <w:rPr>
                <w:bCs/>
                <w:spacing w:val="-1"/>
              </w:rPr>
              <w:t>Моделир</w:t>
            </w:r>
            <w:r>
              <w:rPr>
                <w:bCs/>
                <w:spacing w:val="-1"/>
              </w:rPr>
              <w:t>ование и формализация</w:t>
            </w:r>
            <w:r w:rsidRPr="00ED16F5">
              <w:rPr>
                <w:bCs/>
                <w:spacing w:val="-1"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Подготовка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ED16F5">
              <w:t xml:space="preserve">Применение моделирования </w:t>
            </w:r>
            <w:r>
              <w:t>в профессиональной деятельности</w:t>
            </w:r>
            <w:r w:rsidRPr="00ED16F5"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  <w:rPr>
                <w:lang w:eastAsia="en-US"/>
              </w:rPr>
            </w:pPr>
            <w:r w:rsidRPr="00546B04">
              <w:rPr>
                <w:lang w:eastAsia="en-US"/>
              </w:rPr>
              <w:t xml:space="preserve">Решение задач: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>
              <w:rPr>
                <w:lang w:eastAsia="en-US"/>
              </w:rPr>
              <w:t>Д</w:t>
            </w:r>
            <w:r w:rsidRPr="00546B04">
              <w:rPr>
                <w:lang w:eastAsia="en-US"/>
              </w:rPr>
              <w:t>оказательство и упрощение логических выражений.</w:t>
            </w:r>
          </w:p>
        </w:tc>
        <w:tc>
          <w:tcPr>
            <w:tcW w:w="2787" w:type="dxa"/>
            <w:gridSpan w:val="2"/>
            <w:vAlign w:val="center"/>
          </w:tcPr>
          <w:p w:rsidR="00756CC1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9C7508" w:rsidRPr="00ED16F5" w:rsidTr="00C036BC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9C7508" w:rsidRPr="00ED16F5" w:rsidRDefault="00546B04" w:rsidP="00C036BC">
            <w:pPr>
              <w:shd w:val="clear" w:color="auto" w:fill="FFFFFF"/>
              <w:ind w:hanging="19"/>
              <w:jc w:val="center"/>
              <w:rPr>
                <w:bCs/>
                <w:spacing w:val="-1"/>
              </w:rPr>
            </w:pPr>
            <w:r w:rsidRPr="00546B04">
              <w:rPr>
                <w:bCs/>
                <w:spacing w:val="-1"/>
              </w:rPr>
              <w:t>Тема 3.4. Объединение компьютеров в локальную сеть. Защита информации.</w:t>
            </w:r>
          </w:p>
        </w:tc>
      </w:tr>
      <w:tr w:rsidR="00756CC1" w:rsidRPr="00ED16F5" w:rsidTr="0032685E">
        <w:trPr>
          <w:trHeight w:val="689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</w:pPr>
            <w:r>
              <w:t xml:space="preserve">Составление конспекта </w:t>
            </w:r>
            <w:r w:rsidRPr="00546B04"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  <w:rPr>
                <w:bCs/>
              </w:rPr>
            </w:pPr>
            <w:r w:rsidRPr="00546B04">
              <w:t>Программное  и  аппаратное  обеспечение компьютерных  сетей.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</w:pPr>
            <w:r>
              <w:t xml:space="preserve">Составление конспекта </w:t>
            </w:r>
            <w:r w:rsidRPr="00546B04"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  <w:rPr>
                <w:bCs/>
              </w:rPr>
            </w:pPr>
            <w:r w:rsidRPr="00546B04">
              <w:t>Безопасность,  гигиена,  эргономика,  ресурсосбережение.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1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</w:pPr>
            <w:r>
              <w:t xml:space="preserve">Подготовка  реферата </w:t>
            </w:r>
          </w:p>
          <w:p w:rsidR="00756CC1" w:rsidRPr="00ED16F5" w:rsidRDefault="00756CC1" w:rsidP="00546B04">
            <w:pPr>
              <w:jc w:val="center"/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546B04">
            <w:pPr>
              <w:jc w:val="center"/>
            </w:pPr>
            <w:r>
              <w:t xml:space="preserve">Комплекс </w:t>
            </w:r>
          </w:p>
          <w:p w:rsidR="00756CC1" w:rsidRPr="00ED16F5" w:rsidRDefault="00756CC1" w:rsidP="00546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t>профилактических  мероприятий  для  компьютерного  рабочего  места  в соответствии с его комплектацией для профессиональной деятельности.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t>2</w:t>
            </w:r>
          </w:p>
        </w:tc>
      </w:tr>
      <w:tr w:rsidR="00756CC1" w:rsidRPr="00ED16F5" w:rsidTr="0032685E">
        <w:trPr>
          <w:trHeight w:val="922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Подготовка реферата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>
              <w:rPr>
                <w:spacing w:val="4"/>
              </w:rPr>
              <w:t>«</w:t>
            </w:r>
            <w:r w:rsidRPr="00ED16F5">
              <w:rPr>
                <w:spacing w:val="4"/>
              </w:rPr>
              <w:t>Архитектура персонального компьютера</w:t>
            </w:r>
            <w:r>
              <w:rPr>
                <w:spacing w:val="4"/>
              </w:rPr>
              <w:t>»</w:t>
            </w:r>
            <w:r w:rsidRPr="00ED16F5">
              <w:rPr>
                <w:spacing w:val="4"/>
              </w:rPr>
              <w:t>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</w:pPr>
            <w:r w:rsidRPr="00ED16F5">
              <w:t>2</w:t>
            </w:r>
          </w:p>
        </w:tc>
      </w:tr>
      <w:tr w:rsidR="009C7508" w:rsidRPr="00ED16F5" w:rsidTr="00C036BC">
        <w:trPr>
          <w:trHeight w:val="922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546B04" w:rsidRPr="00546B04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>
              <w:rPr>
                <w:bCs/>
                <w:spacing w:val="4"/>
              </w:rPr>
              <w:t xml:space="preserve">Тема 4.1. </w:t>
            </w:r>
            <w:r w:rsidRPr="00546B04">
              <w:rPr>
                <w:bCs/>
                <w:spacing w:val="4"/>
              </w:rPr>
              <w:t xml:space="preserve">Возможности  настольных  издательских  систем:  создание, </w:t>
            </w:r>
          </w:p>
          <w:p w:rsidR="009C7508" w:rsidRPr="00ED16F5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 w:rsidRPr="00546B04">
              <w:rPr>
                <w:bCs/>
                <w:spacing w:val="4"/>
              </w:rPr>
              <w:t>организация и основные способы преобразования (верстки) текста.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  <w:r w:rsidRPr="00ED16F5">
              <w:t>22</w:t>
            </w:r>
          </w:p>
        </w:tc>
        <w:tc>
          <w:tcPr>
            <w:tcW w:w="3225" w:type="dxa"/>
            <w:vAlign w:val="center"/>
          </w:tcPr>
          <w:p w:rsidR="00756CC1" w:rsidRPr="00ED16F5" w:rsidRDefault="00756CC1" w:rsidP="00546B04">
            <w:pPr>
              <w:jc w:val="center"/>
              <w:rPr>
                <w:lang w:eastAsia="en-US"/>
              </w:rPr>
            </w:pPr>
            <w:r w:rsidRPr="00546B04">
              <w:rPr>
                <w:lang w:eastAsia="en-US"/>
              </w:rPr>
              <w:t xml:space="preserve">Чтение дополнительной, </w:t>
            </w:r>
            <w:r>
              <w:rPr>
                <w:lang w:eastAsia="en-US"/>
              </w:rPr>
              <w:t xml:space="preserve">справочной литературы </w:t>
            </w:r>
            <w:r w:rsidRPr="00546B04">
              <w:rPr>
                <w:lang w:eastAsia="en-US"/>
              </w:rPr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546B04">
              <w:rPr>
                <w:lang w:eastAsia="en-US"/>
              </w:rPr>
              <w:t>Технология создания и обработки текстовой информации.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</w:pPr>
          </w:p>
        </w:tc>
        <w:tc>
          <w:tcPr>
            <w:tcW w:w="3225" w:type="dxa"/>
            <w:vAlign w:val="center"/>
          </w:tcPr>
          <w:p w:rsidR="00756CC1" w:rsidRPr="00546B04" w:rsidRDefault="00756CC1" w:rsidP="00546B0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Подготовка  реферата </w:t>
            </w:r>
          </w:p>
          <w:p w:rsidR="00756CC1" w:rsidRPr="00546B04" w:rsidRDefault="00756CC1" w:rsidP="00546B04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546B0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Понятие  об  информационных  системах  и  автоматизации </w:t>
            </w:r>
          </w:p>
          <w:p w:rsidR="00756CC1" w:rsidRPr="00546B04" w:rsidRDefault="00756CC1" w:rsidP="00546B04">
            <w:pPr>
              <w:shd w:val="clear" w:color="auto" w:fill="FFFFFF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информационных </w:t>
            </w:r>
            <w:r>
              <w:rPr>
                <w:lang w:eastAsia="en-US"/>
              </w:rPr>
              <w:lastRenderedPageBreak/>
              <w:t>процессов.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</w:tr>
      <w:tr w:rsidR="009C7508" w:rsidRPr="00ED16F5" w:rsidTr="00C036BC">
        <w:trPr>
          <w:trHeight w:val="648"/>
        </w:trPr>
        <w:tc>
          <w:tcPr>
            <w:tcW w:w="817" w:type="dxa"/>
            <w:vAlign w:val="center"/>
          </w:tcPr>
          <w:p w:rsidR="009C7508" w:rsidRPr="00ED16F5" w:rsidRDefault="009C7508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546B04" w:rsidRPr="00546B04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 w:rsidRPr="00546B04">
              <w:rPr>
                <w:bCs/>
                <w:spacing w:val="4"/>
              </w:rPr>
              <w:t xml:space="preserve">Тема  4.2. Возможности  динамических  (электронных)  таблиц. </w:t>
            </w:r>
          </w:p>
          <w:p w:rsidR="009C7508" w:rsidRPr="00ED16F5" w:rsidRDefault="00546B04" w:rsidP="00546B04">
            <w:pPr>
              <w:shd w:val="clear" w:color="auto" w:fill="FFFFFF"/>
              <w:jc w:val="center"/>
              <w:rPr>
                <w:bCs/>
                <w:spacing w:val="4"/>
              </w:rPr>
            </w:pPr>
            <w:r w:rsidRPr="00546B04">
              <w:rPr>
                <w:bCs/>
                <w:spacing w:val="4"/>
              </w:rPr>
              <w:t>Математическая обработка числовых данных.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</w:tcPr>
          <w:p w:rsidR="00756CC1" w:rsidRPr="00546B04" w:rsidRDefault="00756CC1" w:rsidP="00546B04">
            <w:pPr>
              <w:shd w:val="clear" w:color="auto" w:fill="FFFFFF"/>
              <w:ind w:left="29" w:right="29"/>
              <w:rPr>
                <w:color w:val="000000"/>
              </w:rPr>
            </w:pPr>
            <w:r>
              <w:t xml:space="preserve">Составление конспекта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546B04">
              <w:t xml:space="preserve">Технология  создания  и  обработки  числовой  информации.  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</w:tcPr>
          <w:p w:rsidR="00756CC1" w:rsidRPr="005B5041" w:rsidRDefault="00756CC1" w:rsidP="00546B04">
            <w:pPr>
              <w:shd w:val="clear" w:color="auto" w:fill="FFFFFF"/>
              <w:ind w:left="29" w:right="29"/>
              <w:rPr>
                <w:color w:val="000000"/>
                <w:sz w:val="20"/>
                <w:szCs w:val="20"/>
              </w:rPr>
            </w:pPr>
            <w:r w:rsidRPr="00546B04">
              <w:rPr>
                <w:szCs w:val="20"/>
              </w:rPr>
              <w:t>Практическая работа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546B04">
              <w:t>Построение диаграмм различных типов.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46B04" w:rsidRPr="00ED16F5" w:rsidTr="00C036BC">
        <w:trPr>
          <w:trHeight w:val="648"/>
        </w:trPr>
        <w:tc>
          <w:tcPr>
            <w:tcW w:w="817" w:type="dxa"/>
            <w:vAlign w:val="center"/>
          </w:tcPr>
          <w:p w:rsidR="00546B04" w:rsidRPr="00ED16F5" w:rsidRDefault="00546B04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546B04" w:rsidRPr="00546B04" w:rsidRDefault="00546B04" w:rsidP="00546B04">
            <w:pPr>
              <w:shd w:val="clear" w:color="auto" w:fill="FFFFFF"/>
              <w:jc w:val="center"/>
              <w:rPr>
                <w:bCs/>
                <w:spacing w:val="12"/>
              </w:rPr>
            </w:pPr>
            <w:r w:rsidRPr="00546B04">
              <w:rPr>
                <w:bCs/>
                <w:spacing w:val="12"/>
              </w:rPr>
              <w:t xml:space="preserve">Тема  4.3. Представление  об  организации  баз  данных    и    системах </w:t>
            </w:r>
          </w:p>
          <w:p w:rsidR="00546B04" w:rsidRPr="00ED16F5" w:rsidRDefault="00546B04" w:rsidP="00546B04">
            <w:pPr>
              <w:shd w:val="clear" w:color="auto" w:fill="FFFFFF"/>
              <w:jc w:val="center"/>
              <w:rPr>
                <w:bCs/>
                <w:spacing w:val="12"/>
              </w:rPr>
            </w:pPr>
            <w:r w:rsidRPr="00546B04">
              <w:rPr>
                <w:bCs/>
                <w:spacing w:val="12"/>
              </w:rPr>
              <w:t>управления  базами  данных.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Чтение дополнительной, справочной литературы </w:t>
            </w:r>
          </w:p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Структура  данных  и  система  запросов  </w:t>
            </w:r>
            <w:proofErr w:type="gramStart"/>
            <w:r>
              <w:rPr>
                <w:lang w:eastAsia="en-US"/>
              </w:rPr>
              <w:t>на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56CC1" w:rsidRPr="00ED16F5" w:rsidRDefault="00756CC1" w:rsidP="00AE4017">
            <w:pPr>
              <w:shd w:val="clear" w:color="auto" w:fill="FFFFFF"/>
              <w:jc w:val="center"/>
            </w:pPr>
            <w:proofErr w:type="gramStart"/>
            <w:r>
              <w:rPr>
                <w:lang w:eastAsia="en-US"/>
              </w:rPr>
              <w:t>примерах  баз  данных  различного  назначения:  юридические,  библиотечные, налоговые, социальные, кадровые и др.</w:t>
            </w:r>
            <w:proofErr w:type="gramEnd"/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AE4017">
              <w:rPr>
                <w:lang w:eastAsia="en-US"/>
              </w:rPr>
              <w:t xml:space="preserve">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AE4017">
              <w:rPr>
                <w:lang w:eastAsia="en-US"/>
              </w:rPr>
              <w:t>Формирование  запросов  для  работы  с электронными каталогами библиотек, музеев, книгоиздания, СМИ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AE4017" w:rsidRPr="00ED16F5" w:rsidTr="002E5D32">
        <w:trPr>
          <w:trHeight w:val="648"/>
        </w:trPr>
        <w:tc>
          <w:tcPr>
            <w:tcW w:w="817" w:type="dxa"/>
            <w:vAlign w:val="center"/>
          </w:tcPr>
          <w:p w:rsidR="00AE4017" w:rsidRPr="00ED16F5" w:rsidRDefault="00AE4017" w:rsidP="00C036BC">
            <w:pPr>
              <w:tabs>
                <w:tab w:val="left" w:pos="142"/>
              </w:tabs>
              <w:ind w:hanging="568"/>
              <w:jc w:val="center"/>
            </w:pPr>
          </w:p>
        </w:tc>
        <w:tc>
          <w:tcPr>
            <w:tcW w:w="9166" w:type="dxa"/>
            <w:gridSpan w:val="5"/>
            <w:vAlign w:val="center"/>
          </w:tcPr>
          <w:p w:rsidR="00AE4017" w:rsidRDefault="00AE4017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Тема 4.4. Представление о программных средах компьютерной графики и </w:t>
            </w:r>
          </w:p>
          <w:p w:rsidR="00AE4017" w:rsidRPr="00ED16F5" w:rsidRDefault="00AE4017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черчения,  мультимедийных  </w:t>
            </w:r>
            <w:proofErr w:type="gramStart"/>
            <w:r>
              <w:rPr>
                <w:lang w:eastAsia="en-US"/>
              </w:rPr>
              <w:t>средах</w:t>
            </w:r>
            <w:proofErr w:type="gramEnd"/>
            <w:r>
              <w:rPr>
                <w:lang w:eastAsia="en-US"/>
              </w:rPr>
              <w:t>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Чтение дополнительной, справочной литературы </w:t>
            </w:r>
          </w:p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Многообразие  </w:t>
            </w:r>
            <w:proofErr w:type="gramStart"/>
            <w:r>
              <w:rPr>
                <w:lang w:eastAsia="en-US"/>
              </w:rPr>
              <w:t>специализированного</w:t>
            </w:r>
            <w:proofErr w:type="gramEnd"/>
            <w:r>
              <w:rPr>
                <w:lang w:eastAsia="en-US"/>
              </w:rPr>
              <w:t xml:space="preserve"> </w:t>
            </w:r>
          </w:p>
          <w:p w:rsidR="00756CC1" w:rsidRPr="00ED16F5" w:rsidRDefault="00756CC1" w:rsidP="00AE4017">
            <w:pPr>
              <w:shd w:val="clear" w:color="auto" w:fill="FFFFFF"/>
              <w:jc w:val="center"/>
              <w:rPr>
                <w:spacing w:val="-2"/>
              </w:rPr>
            </w:pPr>
            <w:r>
              <w:rPr>
                <w:lang w:eastAsia="en-US"/>
              </w:rPr>
              <w:t>программного  обеспечения  и  цифрового  оборудования  для  создания графических и мультимедийных объектов.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  <w:r w:rsidRPr="00AE4017">
              <w:rPr>
                <w:lang w:eastAsia="en-US"/>
              </w:rPr>
              <w:t xml:space="preserve"> 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AE4017">
              <w:rPr>
                <w:lang w:eastAsia="en-US"/>
              </w:rPr>
              <w:t>Ауди</w:t>
            </w:r>
            <w:proofErr w:type="gramStart"/>
            <w:r w:rsidRPr="00AE4017">
              <w:rPr>
                <w:lang w:eastAsia="en-US"/>
              </w:rPr>
              <w:t>о-</w:t>
            </w:r>
            <w:proofErr w:type="gramEnd"/>
            <w:r w:rsidRPr="00AE4017">
              <w:rPr>
                <w:lang w:eastAsia="en-US"/>
              </w:rPr>
              <w:t xml:space="preserve">  и  видеомонтаж  с  использованием специализированного программного обеспечения.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46B04" w:rsidRPr="00ED16F5" w:rsidTr="00C036BC">
        <w:trPr>
          <w:trHeight w:val="648"/>
        </w:trPr>
        <w:tc>
          <w:tcPr>
            <w:tcW w:w="817" w:type="dxa"/>
            <w:vAlign w:val="center"/>
          </w:tcPr>
          <w:p w:rsidR="00546B04" w:rsidRPr="00ED16F5" w:rsidRDefault="00546B04" w:rsidP="00C036BC">
            <w:pPr>
              <w:tabs>
                <w:tab w:val="left" w:pos="142"/>
              </w:tabs>
            </w:pPr>
          </w:p>
        </w:tc>
        <w:tc>
          <w:tcPr>
            <w:tcW w:w="9166" w:type="dxa"/>
            <w:gridSpan w:val="5"/>
            <w:vAlign w:val="center"/>
          </w:tcPr>
          <w:p w:rsidR="00AE4017" w:rsidRPr="00AE4017" w:rsidRDefault="00AE4017" w:rsidP="00AE4017">
            <w:pPr>
              <w:jc w:val="center"/>
              <w:rPr>
                <w:spacing w:val="6"/>
              </w:rPr>
            </w:pPr>
            <w:r w:rsidRPr="00AE4017">
              <w:rPr>
                <w:spacing w:val="6"/>
              </w:rPr>
              <w:t xml:space="preserve">Тема 5.1. Представления  о  технических  и  программных  средствах </w:t>
            </w:r>
          </w:p>
          <w:p w:rsidR="00546B04" w:rsidRPr="00ED16F5" w:rsidRDefault="00AE4017" w:rsidP="00AE4017">
            <w:pPr>
              <w:jc w:val="center"/>
              <w:rPr>
                <w:spacing w:val="6"/>
              </w:rPr>
            </w:pPr>
            <w:r w:rsidRPr="00AE4017">
              <w:rPr>
                <w:spacing w:val="6"/>
              </w:rPr>
              <w:t xml:space="preserve">телекоммуникационных  технологий.  </w:t>
            </w:r>
            <w:proofErr w:type="gramStart"/>
            <w:r w:rsidRPr="00AE4017">
              <w:rPr>
                <w:spacing w:val="6"/>
              </w:rPr>
              <w:t>Интернет-Технологии</w:t>
            </w:r>
            <w:proofErr w:type="gramEnd"/>
            <w:r w:rsidRPr="00AE4017">
              <w:rPr>
                <w:spacing w:val="6"/>
              </w:rPr>
              <w:t>, способы  и скоростные характеристики подключения, провайдер.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</w:t>
            </w:r>
          </w:p>
        </w:tc>
        <w:tc>
          <w:tcPr>
            <w:tcW w:w="3154" w:type="dxa"/>
            <w:gridSpan w:val="2"/>
            <w:vAlign w:val="center"/>
          </w:tcPr>
          <w:p w:rsidR="00756CC1" w:rsidRPr="00ED16F5" w:rsidRDefault="00756CC1" w:rsidP="00C036BC">
            <w:pPr>
              <w:shd w:val="clear" w:color="auto" w:fill="FFFFFF"/>
              <w:jc w:val="center"/>
            </w:pPr>
            <w:r w:rsidRPr="00AE4017">
              <w:rPr>
                <w:lang w:eastAsia="en-US"/>
              </w:rPr>
              <w:t>Браузер.  Примеры  работы  с  Интернет-магазином, Интернет-СМИ, Интернет-турагентством, Интерне</w:t>
            </w:r>
            <w:proofErr w:type="gramStart"/>
            <w:r w:rsidRPr="00AE4017">
              <w:rPr>
                <w:lang w:eastAsia="en-US"/>
              </w:rPr>
              <w:t>т-</w:t>
            </w:r>
            <w:proofErr w:type="gramEnd"/>
            <w:r w:rsidRPr="00AE4017">
              <w:rPr>
                <w:lang w:eastAsia="en-US"/>
              </w:rPr>
              <w:t xml:space="preserve"> библиотекой и пр.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Составление конспекта </w:t>
            </w:r>
          </w:p>
          <w:p w:rsidR="00756CC1" w:rsidRPr="00ED16F5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Передача  информации  между  компьютерами.  Проводная  и </w:t>
            </w:r>
          </w:p>
          <w:p w:rsidR="00756CC1" w:rsidRPr="00ED16F5" w:rsidRDefault="00756CC1" w:rsidP="00AE4017">
            <w:pPr>
              <w:shd w:val="clear" w:color="auto" w:fill="FFFFFF"/>
              <w:jc w:val="center"/>
            </w:pPr>
            <w:r>
              <w:rPr>
                <w:lang w:eastAsia="en-US"/>
              </w:rPr>
              <w:t>беспроводная связь.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BF0E4E">
            <w:pPr>
              <w:pStyle w:val="a6"/>
              <w:numPr>
                <w:ilvl w:val="0"/>
                <w:numId w:val="81"/>
              </w:numPr>
              <w:tabs>
                <w:tab w:val="left" w:pos="0"/>
                <w:tab w:val="left" w:pos="142"/>
              </w:tabs>
              <w:jc w:val="center"/>
            </w:pPr>
          </w:p>
        </w:tc>
        <w:tc>
          <w:tcPr>
            <w:tcW w:w="3225" w:type="dxa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Практическая работа</w:t>
            </w:r>
          </w:p>
          <w:p w:rsidR="00756CC1" w:rsidRDefault="00756CC1" w:rsidP="00AE4017">
            <w:pPr>
              <w:jc w:val="center"/>
              <w:rPr>
                <w:lang w:eastAsia="en-US"/>
              </w:rPr>
            </w:pPr>
          </w:p>
        </w:tc>
        <w:tc>
          <w:tcPr>
            <w:tcW w:w="3154" w:type="dxa"/>
            <w:gridSpan w:val="2"/>
            <w:vAlign w:val="center"/>
          </w:tcPr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Единицы  измерения  скорости передачи данных. Подключение модема. Создание ящика </w:t>
            </w:r>
            <w:r>
              <w:rPr>
                <w:lang w:eastAsia="en-US"/>
              </w:rPr>
              <w:lastRenderedPageBreak/>
              <w:t xml:space="preserve">электронной почты и настройка </w:t>
            </w:r>
          </w:p>
          <w:p w:rsidR="00756CC1" w:rsidRDefault="00756CC1" w:rsidP="00AE401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его  параметров. Формирование адресной книги. Модем.  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</w:tr>
      <w:tr w:rsidR="00756CC1" w:rsidRPr="00ED16F5" w:rsidTr="0032685E">
        <w:trPr>
          <w:trHeight w:val="648"/>
        </w:trPr>
        <w:tc>
          <w:tcPr>
            <w:tcW w:w="817" w:type="dxa"/>
            <w:vAlign w:val="center"/>
          </w:tcPr>
          <w:p w:rsidR="00756CC1" w:rsidRPr="00ED16F5" w:rsidRDefault="00756CC1" w:rsidP="00C036BC">
            <w:pPr>
              <w:tabs>
                <w:tab w:val="left" w:pos="142"/>
              </w:tabs>
              <w:jc w:val="center"/>
            </w:pPr>
          </w:p>
        </w:tc>
        <w:tc>
          <w:tcPr>
            <w:tcW w:w="6379" w:type="dxa"/>
            <w:gridSpan w:val="3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 w:rsidRPr="00ED16F5">
              <w:rPr>
                <w:lang w:eastAsia="en-US"/>
              </w:rPr>
              <w:t>Приложение</w:t>
            </w:r>
          </w:p>
        </w:tc>
        <w:tc>
          <w:tcPr>
            <w:tcW w:w="2787" w:type="dxa"/>
            <w:gridSpan w:val="2"/>
            <w:vAlign w:val="center"/>
          </w:tcPr>
          <w:p w:rsidR="00756CC1" w:rsidRPr="00ED16F5" w:rsidRDefault="00756CC1" w:rsidP="00C036BC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</w:tbl>
    <w:p w:rsidR="007B7386" w:rsidRDefault="007B7386" w:rsidP="00C036BC"/>
    <w:p w:rsidR="001979F7" w:rsidRPr="00F71C23" w:rsidRDefault="001979F7" w:rsidP="00C036BC"/>
    <w:p w:rsidR="00A23BDD" w:rsidRDefault="00A23BDD" w:rsidP="00C036BC">
      <w:pPr>
        <w:jc w:val="center"/>
        <w:rPr>
          <w:b/>
          <w:bCs/>
        </w:rPr>
      </w:pPr>
      <w:r>
        <w:rPr>
          <w:b/>
          <w:bCs/>
        </w:rPr>
        <w:br w:type="page"/>
      </w:r>
    </w:p>
    <w:p w:rsidR="00A23BDD" w:rsidRPr="00F71C23" w:rsidRDefault="00A23BDD" w:rsidP="00C036BC">
      <w:pPr>
        <w:jc w:val="right"/>
        <w:rPr>
          <w:b/>
          <w:bCs/>
          <w:lang w:val="en-US"/>
        </w:rPr>
      </w:pPr>
      <w:r w:rsidRPr="00F71C23">
        <w:rPr>
          <w:b/>
          <w:bCs/>
        </w:rPr>
        <w:lastRenderedPageBreak/>
        <w:t>ПРИЛОЖЕНИЕ</w:t>
      </w:r>
      <w:r w:rsidRPr="00F71C23">
        <w:rPr>
          <w:b/>
          <w:bCs/>
          <w:lang w:val="en-US"/>
        </w:rPr>
        <w:t xml:space="preserve"> I</w:t>
      </w:r>
    </w:p>
    <w:p w:rsidR="00A23BDD" w:rsidRPr="00F71C23" w:rsidRDefault="00A23BDD" w:rsidP="00C036BC">
      <w:pPr>
        <w:jc w:val="center"/>
      </w:pPr>
    </w:p>
    <w:p w:rsidR="00A23BDD" w:rsidRPr="00F71C23" w:rsidRDefault="00A23BDD" w:rsidP="00BF0E4E">
      <w:pPr>
        <w:pStyle w:val="a6"/>
        <w:numPr>
          <w:ilvl w:val="0"/>
          <w:numId w:val="17"/>
        </w:numPr>
        <w:ind w:left="0"/>
        <w:jc w:val="center"/>
      </w:pPr>
      <w:r w:rsidRPr="00F71C23">
        <w:rPr>
          <w:b/>
        </w:rPr>
        <w:t>Пояснительная записка</w:t>
      </w:r>
    </w:p>
    <w:p w:rsidR="00A23BDD" w:rsidRPr="00F71C23" w:rsidRDefault="00A23BDD" w:rsidP="00C036BC">
      <w:pPr>
        <w:pStyle w:val="a6"/>
        <w:ind w:left="0"/>
      </w:pP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 xml:space="preserve"> Самостоятельная учебная деятельность - это вид учебной деятельности, которую студент совершает индивидуально или в группе без непосредственной помощи и указаний преподавателя, руководствуясь сформированными представлениями о порядке и правильности выполнения работ.</w:t>
      </w: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 xml:space="preserve">Самостоятельная работа является обязательной для каждого </w:t>
      </w:r>
      <w:r>
        <w:t>обучающегося</w:t>
      </w:r>
      <w:r w:rsidRPr="00F71C23">
        <w:t xml:space="preserve"> и определяется учебным планом.</w:t>
      </w:r>
    </w:p>
    <w:p w:rsidR="00A23BDD" w:rsidRPr="00F71C23" w:rsidRDefault="00A23BDD" w:rsidP="00C036BC">
      <w:pPr>
        <w:pStyle w:val="a6"/>
        <w:ind w:left="0" w:firstLine="709"/>
        <w:jc w:val="both"/>
        <w:rPr>
          <w:b/>
        </w:rPr>
      </w:pPr>
    </w:p>
    <w:p w:rsidR="00A23BDD" w:rsidRPr="00F71C23" w:rsidRDefault="00A23BDD" w:rsidP="00C036BC">
      <w:pPr>
        <w:pStyle w:val="a6"/>
        <w:ind w:left="0" w:firstLine="709"/>
        <w:jc w:val="both"/>
        <w:rPr>
          <w:b/>
        </w:rPr>
      </w:pPr>
      <w:r w:rsidRPr="00F71C23">
        <w:rPr>
          <w:b/>
        </w:rPr>
        <w:t>Цель самостоятельной работы: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систематизация и закрепление полученных теоретических знаний и практических умений;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углубление и расширение теоретических знаний;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формирование умений использовать справочную и учебную литературу;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формирование самостоятельности мышления, способностей к саморазвитию, самосовершенствованию и самореализации;</w:t>
      </w:r>
    </w:p>
    <w:p w:rsidR="00A23BDD" w:rsidRPr="00F71C23" w:rsidRDefault="00A23BDD" w:rsidP="00BF0E4E">
      <w:pPr>
        <w:pStyle w:val="a6"/>
        <w:numPr>
          <w:ilvl w:val="0"/>
          <w:numId w:val="11"/>
        </w:numPr>
        <w:ind w:left="0"/>
        <w:jc w:val="both"/>
      </w:pPr>
      <w:r w:rsidRPr="00F71C23">
        <w:t>развитие исследовательских умений.</w:t>
      </w:r>
    </w:p>
    <w:p w:rsidR="00A23BDD" w:rsidRPr="00F71C23" w:rsidRDefault="00A23BDD" w:rsidP="00C036BC">
      <w:pPr>
        <w:pStyle w:val="a6"/>
        <w:ind w:left="0" w:firstLine="1406"/>
        <w:jc w:val="both"/>
        <w:rPr>
          <w:b/>
          <w:lang w:val="en-US"/>
        </w:rPr>
      </w:pPr>
    </w:p>
    <w:p w:rsidR="00A23BDD" w:rsidRPr="00F71C23" w:rsidRDefault="00A23BDD" w:rsidP="00C036BC">
      <w:pPr>
        <w:pStyle w:val="a6"/>
        <w:ind w:left="0" w:firstLine="1406"/>
        <w:jc w:val="both"/>
        <w:rPr>
          <w:b/>
        </w:rPr>
      </w:pPr>
      <w:r w:rsidRPr="00F71C23">
        <w:rPr>
          <w:b/>
        </w:rPr>
        <w:t>Виды самостоятельной работы:</w:t>
      </w:r>
    </w:p>
    <w:p w:rsidR="00A23BDD" w:rsidRPr="00F71C23" w:rsidRDefault="00A23BDD" w:rsidP="00BF0E4E">
      <w:pPr>
        <w:pStyle w:val="a6"/>
        <w:numPr>
          <w:ilvl w:val="0"/>
          <w:numId w:val="12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овладению знаниями: </w:t>
      </w:r>
      <w:r w:rsidRPr="00F71C23">
        <w:t>чтение текста учебника, дополнительной литературы; составление плана; составление схемы, таблицы; конспектирование текста; работа со словарем; учебно-исследовательская работа;</w:t>
      </w:r>
    </w:p>
    <w:p w:rsidR="00A23BDD" w:rsidRPr="00F71C23" w:rsidRDefault="00A23BDD" w:rsidP="00BF0E4E">
      <w:pPr>
        <w:pStyle w:val="a6"/>
        <w:numPr>
          <w:ilvl w:val="0"/>
          <w:numId w:val="12"/>
        </w:numPr>
        <w:ind w:left="0" w:firstLine="0"/>
        <w:jc w:val="both"/>
        <w:rPr>
          <w:b/>
        </w:rPr>
      </w:pPr>
      <w:r w:rsidRPr="00F71C23">
        <w:rPr>
          <w:b/>
        </w:rPr>
        <w:t xml:space="preserve">по закреплению и систематизации знаний: </w:t>
      </w:r>
      <w:r w:rsidRPr="00F71C23">
        <w:t>работа с конспектом лекции; работа с учебником, дополнительной литературой; подготовка сообщений к выступлению на семинаре, конференции; подготовка рефератов, докладов; составление кроссвордов; тестирование;</w:t>
      </w:r>
    </w:p>
    <w:p w:rsidR="00A23BDD" w:rsidRPr="00F71C23" w:rsidRDefault="00A23BDD" w:rsidP="00BF0E4E">
      <w:pPr>
        <w:pStyle w:val="a6"/>
        <w:numPr>
          <w:ilvl w:val="0"/>
          <w:numId w:val="12"/>
        </w:numPr>
        <w:ind w:left="0" w:firstLine="0"/>
        <w:jc w:val="both"/>
        <w:rPr>
          <w:b/>
        </w:rPr>
      </w:pPr>
      <w:r w:rsidRPr="00F71C23">
        <w:rPr>
          <w:b/>
        </w:rPr>
        <w:t>по формированию умений и навыков:</w:t>
      </w:r>
      <w:r w:rsidRPr="00F71C23">
        <w:t xml:space="preserve"> решение проблемных вопросов; выполнение схем, таблиц; подготовка к деловым играм.</w:t>
      </w:r>
    </w:p>
    <w:p w:rsidR="00A23BDD" w:rsidRPr="00F71C23" w:rsidRDefault="00A23BDD" w:rsidP="00C036BC">
      <w:pPr>
        <w:pStyle w:val="a6"/>
        <w:ind w:left="0"/>
        <w:jc w:val="center"/>
        <w:rPr>
          <w:b/>
        </w:rPr>
      </w:pPr>
    </w:p>
    <w:p w:rsidR="00A23BDD" w:rsidRPr="00F71C23" w:rsidRDefault="00A23BDD" w:rsidP="00C036BC">
      <w:pPr>
        <w:pStyle w:val="a6"/>
        <w:ind w:left="0"/>
        <w:jc w:val="center"/>
        <w:rPr>
          <w:b/>
        </w:rPr>
      </w:pPr>
      <w:r w:rsidRPr="00F71C23">
        <w:rPr>
          <w:b/>
        </w:rPr>
        <w:t>Формы организации самостоятельной работы:</w:t>
      </w: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>Самостоятельная работа осуществляется как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индивидуальная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групповая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в парах постоянного состава</w:t>
      </w:r>
    </w:p>
    <w:p w:rsidR="00A23BDD" w:rsidRPr="00F71C23" w:rsidRDefault="00A23BDD" w:rsidP="00BF0E4E">
      <w:pPr>
        <w:pStyle w:val="a6"/>
        <w:numPr>
          <w:ilvl w:val="0"/>
          <w:numId w:val="13"/>
        </w:numPr>
        <w:ind w:left="0" w:hanging="425"/>
        <w:jc w:val="both"/>
      </w:pPr>
      <w:r w:rsidRPr="00F71C23">
        <w:t>в парах сменного состава</w:t>
      </w:r>
    </w:p>
    <w:p w:rsidR="00A23BDD" w:rsidRPr="00F71C23" w:rsidRDefault="00A23BDD" w:rsidP="00C036BC">
      <w:pPr>
        <w:pStyle w:val="a6"/>
        <w:ind w:left="0" w:firstLine="709"/>
        <w:jc w:val="both"/>
      </w:pPr>
      <w:r w:rsidRPr="00F71C23">
        <w:t>Студентам предоставляется возможность в зависимости от индивидуальных особенностей, склонностей по каждой теме выбрать из перечня то или иное задание так, чтобы оно не повторялось по другой теме и не дублировало форму обязательного задания.</w:t>
      </w:r>
    </w:p>
    <w:p w:rsidR="00A23BDD" w:rsidRPr="00F71C23" w:rsidRDefault="00A23BDD" w:rsidP="00C036BC">
      <w:pPr>
        <w:pStyle w:val="a6"/>
        <w:ind w:left="0"/>
        <w:jc w:val="both"/>
        <w:rPr>
          <w:b/>
        </w:rPr>
      </w:pPr>
    </w:p>
    <w:p w:rsidR="00A23BDD" w:rsidRPr="00F71C23" w:rsidRDefault="00A23BDD" w:rsidP="00C036BC">
      <w:pPr>
        <w:jc w:val="center"/>
        <w:rPr>
          <w:b/>
        </w:rPr>
      </w:pPr>
      <w:r w:rsidRPr="00F71C23">
        <w:rPr>
          <w:b/>
          <w:lang w:val="en-US"/>
        </w:rPr>
        <w:t>II</w:t>
      </w:r>
      <w:r w:rsidRPr="00F71C23">
        <w:rPr>
          <w:b/>
        </w:rPr>
        <w:t xml:space="preserve">. Алгоритмы </w:t>
      </w:r>
      <w:proofErr w:type="gramStart"/>
      <w:r w:rsidRPr="00F71C23">
        <w:rPr>
          <w:b/>
        </w:rPr>
        <w:t>выполнения  внеаудиторной</w:t>
      </w:r>
      <w:proofErr w:type="gramEnd"/>
      <w:r w:rsidRPr="00F71C23">
        <w:rPr>
          <w:b/>
        </w:rPr>
        <w:t xml:space="preserve"> самостоятельной работы.</w:t>
      </w: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ind w:firstLine="707"/>
        <w:jc w:val="center"/>
      </w:pPr>
      <w:r w:rsidRPr="00F71C23">
        <w:rPr>
          <w:b/>
          <w:i/>
        </w:rPr>
        <w:t xml:space="preserve">Памятка-алгоритм </w:t>
      </w:r>
      <w:r>
        <w:rPr>
          <w:b/>
          <w:i/>
        </w:rPr>
        <w:t>для</w:t>
      </w:r>
      <w:r w:rsidRPr="00F71C23">
        <w:rPr>
          <w:b/>
          <w:i/>
        </w:rPr>
        <w:t xml:space="preserve"> </w:t>
      </w:r>
      <w:r>
        <w:rPr>
          <w:b/>
          <w:i/>
        </w:rPr>
        <w:t>конспектирования лекции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Запишите план лекции, если он не дан, самостоятельно выделите основные вопросы по ходу лекции, фиксируйте их в виде плана на полях слева.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 xml:space="preserve">В правой части конспекта пишите </w:t>
      </w:r>
      <w:proofErr w:type="gramStart"/>
      <w:r w:rsidRPr="00F71C23">
        <w:t>самое</w:t>
      </w:r>
      <w:proofErr w:type="gramEnd"/>
      <w:r w:rsidRPr="00F71C23">
        <w:t xml:space="preserve"> важное короткими точными фразами своими словами. Не старайся записывать каждое слово лектора, так как при этом можно пропустить главное, потерять нить рассуждения.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Особое внимание обратите на правильную запись и выделение основных выводов по каждому пункту плана.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Не пишите на черновиках - пустая трата времени. Оставляйте при записи лекции учителя повторить. Оставьте свободное место или незаконченную фразу, которую допишите потом.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/>
        <w:jc w:val="both"/>
      </w:pPr>
      <w:r w:rsidRPr="00F71C23">
        <w:t>В тот же день, пока в памяти свежо содержание лекции, внимательно прочитайте конспект, внесите необходимые исправления, восстановите пропущенное, выделите особо важные положения.</w:t>
      </w:r>
    </w:p>
    <w:p w:rsidR="00A23BDD" w:rsidRPr="00F71C23" w:rsidRDefault="00A23BDD" w:rsidP="00BF0E4E">
      <w:pPr>
        <w:pStyle w:val="a6"/>
        <w:numPr>
          <w:ilvl w:val="0"/>
          <w:numId w:val="15"/>
        </w:numPr>
        <w:ind w:left="0" w:hanging="357"/>
        <w:jc w:val="both"/>
      </w:pPr>
      <w:r w:rsidRPr="00F71C23">
        <w:lastRenderedPageBreak/>
        <w:t xml:space="preserve">Сформулируйте вопросы, возникшие при </w:t>
      </w:r>
      <w:proofErr w:type="spellStart"/>
      <w:r w:rsidRPr="00F71C23">
        <w:t>перечитывании</w:t>
      </w:r>
      <w:proofErr w:type="spellEnd"/>
      <w:r w:rsidRPr="00F71C23">
        <w:t xml:space="preserve"> конспекта и рекомендованной на лекции литературы.</w:t>
      </w: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ind w:firstLine="141"/>
        <w:jc w:val="center"/>
        <w:rPr>
          <w:b/>
          <w:i/>
        </w:rPr>
      </w:pPr>
      <w:r w:rsidRPr="00F71C23">
        <w:rPr>
          <w:b/>
          <w:i/>
        </w:rPr>
        <w:t>Памятк</w:t>
      </w:r>
      <w:r>
        <w:rPr>
          <w:b/>
          <w:i/>
        </w:rPr>
        <w:t>а-алгоритм для составления схем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Подготовь рабочее место и канцелярские принадлежности.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Прочти текст.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Выдели главную идею текста, раздели текст на части.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Подбери факты для составления схемы.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Определи ключевые слова, фразы, помогающие раскрыть суть основного понятия.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Установи связи, последовательность.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Выбери систему условных обозначений.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Продумай пространственное расположение схемы на листе.</w:t>
      </w:r>
    </w:p>
    <w:p w:rsidR="00A23BDD" w:rsidRPr="00F71C23" w:rsidRDefault="00A23BDD" w:rsidP="00BF0E4E">
      <w:pPr>
        <w:pStyle w:val="a6"/>
        <w:numPr>
          <w:ilvl w:val="0"/>
          <w:numId w:val="16"/>
        </w:numPr>
        <w:ind w:left="0"/>
        <w:jc w:val="both"/>
      </w:pPr>
      <w:r w:rsidRPr="00F71C23">
        <w:t>Зафиксируйте схему на листе.</w:t>
      </w:r>
    </w:p>
    <w:p w:rsidR="00A23BDD" w:rsidRPr="00F71C23" w:rsidRDefault="00A23BDD" w:rsidP="00BF0E4E">
      <w:pPr>
        <w:pStyle w:val="a6"/>
        <w:numPr>
          <w:ilvl w:val="0"/>
          <w:numId w:val="1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14"/>
        </w:numPr>
        <w:ind w:left="0"/>
        <w:jc w:val="both"/>
        <w:rPr>
          <w:vanish/>
        </w:rPr>
      </w:pP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jc w:val="center"/>
        <w:rPr>
          <w:b/>
          <w:i/>
        </w:rPr>
      </w:pPr>
      <w:r w:rsidRPr="00F71C23">
        <w:rPr>
          <w:b/>
          <w:i/>
        </w:rPr>
        <w:t>Памятка-алгоритм соста</w:t>
      </w:r>
      <w:r>
        <w:rPr>
          <w:b/>
          <w:i/>
        </w:rPr>
        <w:t>вления таблицы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Прочти текст.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Определи признаки, по которым можно систематизировать материал.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Начерти таблицу с определенным количеством граф.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Запишите название признаков в графы.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Запиши в соответствующие графы таблицы материалы из текста в сокращенном виде.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Сделай вывод.</w:t>
      </w:r>
    </w:p>
    <w:p w:rsidR="00A23BDD" w:rsidRPr="00F71C23" w:rsidRDefault="00A23BDD" w:rsidP="00BF0E4E">
      <w:pPr>
        <w:pStyle w:val="a6"/>
        <w:numPr>
          <w:ilvl w:val="0"/>
          <w:numId w:val="3"/>
        </w:numPr>
        <w:ind w:left="0"/>
        <w:jc w:val="both"/>
      </w:pPr>
      <w:r w:rsidRPr="00F71C23">
        <w:t>Дополни текст собственными соображениями, систематизируй их в таблицу.</w:t>
      </w: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BF0E4E">
      <w:pPr>
        <w:pStyle w:val="a6"/>
        <w:numPr>
          <w:ilvl w:val="0"/>
          <w:numId w:val="4"/>
        </w:numPr>
        <w:ind w:left="0"/>
        <w:jc w:val="both"/>
        <w:rPr>
          <w:vanish/>
        </w:rPr>
      </w:pPr>
    </w:p>
    <w:p w:rsidR="00A23BDD" w:rsidRPr="00F71C23" w:rsidRDefault="00A23BDD" w:rsidP="00C036BC">
      <w:pPr>
        <w:jc w:val="center"/>
        <w:rPr>
          <w:b/>
          <w:i/>
        </w:rPr>
      </w:pPr>
    </w:p>
    <w:p w:rsidR="00A23BDD" w:rsidRPr="00F71C23" w:rsidRDefault="00A23BDD" w:rsidP="00C036BC">
      <w:pPr>
        <w:ind w:firstLine="565"/>
        <w:jc w:val="center"/>
        <w:rPr>
          <w:b/>
          <w:i/>
        </w:rPr>
      </w:pPr>
      <w:r w:rsidRPr="00F71C23">
        <w:rPr>
          <w:b/>
          <w:i/>
        </w:rPr>
        <w:t>Памятка-алгоритм составл</w:t>
      </w:r>
      <w:r>
        <w:rPr>
          <w:b/>
          <w:i/>
        </w:rPr>
        <w:t>ения плана при работе с текстом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 xml:space="preserve">Прочитать текст, продумать </w:t>
      </w:r>
      <w:proofErr w:type="gramStart"/>
      <w:r w:rsidRPr="00F71C23">
        <w:t>прочитанное</w:t>
      </w:r>
      <w:proofErr w:type="gramEnd"/>
      <w:r w:rsidRPr="00F71C23">
        <w:t>.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>Разбить текст на части и озаглавить каждую. В заголовках передать главную мысль каждого фрагмента.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>В каждой части выделить несколько положений, развивающих главную мысль.</w:t>
      </w:r>
    </w:p>
    <w:p w:rsidR="00A23BDD" w:rsidRPr="00F71C23" w:rsidRDefault="00A23BDD" w:rsidP="00BF0E4E">
      <w:pPr>
        <w:pStyle w:val="a6"/>
        <w:numPr>
          <w:ilvl w:val="0"/>
          <w:numId w:val="8"/>
        </w:numPr>
        <w:ind w:left="0"/>
        <w:jc w:val="both"/>
      </w:pPr>
      <w:r w:rsidRPr="00F71C23">
        <w:t>Проверить, отражают ли пункты плана основную мысль текста, связан ли последующий пункт плана с предыдущим.</w:t>
      </w:r>
    </w:p>
    <w:p w:rsidR="00A23BDD" w:rsidRPr="00F71C23" w:rsidRDefault="00A23BDD" w:rsidP="00C036BC">
      <w:pPr>
        <w:rPr>
          <w:b/>
          <w:i/>
        </w:rPr>
      </w:pPr>
    </w:p>
    <w:p w:rsidR="00A23BDD" w:rsidRPr="00F71C23" w:rsidRDefault="00A23BDD" w:rsidP="00C036BC">
      <w:pPr>
        <w:ind w:firstLine="423"/>
        <w:jc w:val="center"/>
        <w:rPr>
          <w:b/>
          <w:i/>
        </w:rPr>
      </w:pPr>
      <w:r w:rsidRPr="00F71C23">
        <w:rPr>
          <w:b/>
          <w:i/>
        </w:rPr>
        <w:t>Памятка-ал</w:t>
      </w:r>
      <w:r>
        <w:rPr>
          <w:b/>
          <w:i/>
        </w:rPr>
        <w:t>горитм приемов работы с текстом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Чтение и анализ.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Сопоставительный анализ источника и мнения.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Анализ и аргументация автора.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Постановка вопросов к тексту.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Сравнительный анализ.</w:t>
      </w:r>
    </w:p>
    <w:p w:rsidR="00A23BDD" w:rsidRPr="00F71C23" w:rsidRDefault="00A23BDD" w:rsidP="00BF0E4E">
      <w:pPr>
        <w:pStyle w:val="a6"/>
        <w:numPr>
          <w:ilvl w:val="0"/>
          <w:numId w:val="9"/>
        </w:numPr>
        <w:ind w:left="0"/>
        <w:jc w:val="both"/>
      </w:pPr>
      <w:r w:rsidRPr="00F71C23">
        <w:t>Отбор материала.</w:t>
      </w:r>
    </w:p>
    <w:p w:rsidR="00A23BDD" w:rsidRPr="00F71C23" w:rsidRDefault="00A23BDD" w:rsidP="00C036BC">
      <w:pPr>
        <w:jc w:val="both"/>
      </w:pPr>
    </w:p>
    <w:p w:rsidR="00A23BDD" w:rsidRPr="00F71C23" w:rsidRDefault="00A23BDD" w:rsidP="00C036BC">
      <w:pPr>
        <w:jc w:val="center"/>
        <w:rPr>
          <w:b/>
          <w:i/>
        </w:rPr>
      </w:pPr>
      <w:r w:rsidRPr="00F71C23">
        <w:rPr>
          <w:b/>
          <w:i/>
        </w:rPr>
        <w:t>Памятка-алгоритм написания конспекта.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Перед конспектированием необходимо тщательно изучить конспектируемое произведение.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Конспектированию предшествует составление плана.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Наименование глав, разделов, параграфов конспектируемой работы всегда указывать точно.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Изложение текста дается сжато, но основные мысли и аргументы записываются подробно.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В конспекте можно использовать цитаты.</w:t>
      </w:r>
    </w:p>
    <w:p w:rsidR="00A23BDD" w:rsidRPr="00F71C23" w:rsidRDefault="00A23BDD" w:rsidP="00BF0E4E">
      <w:pPr>
        <w:pStyle w:val="a6"/>
        <w:numPr>
          <w:ilvl w:val="0"/>
          <w:numId w:val="10"/>
        </w:numPr>
        <w:ind w:left="0"/>
        <w:jc w:val="both"/>
      </w:pPr>
      <w:r w:rsidRPr="00F71C23">
        <w:t>При оформлении конспекта используйте подчеркивания, условные знаки, пометки на полях.</w:t>
      </w:r>
    </w:p>
    <w:p w:rsidR="00A23BDD" w:rsidRPr="00F71C23" w:rsidRDefault="00A23BDD" w:rsidP="00C036BC">
      <w:pPr>
        <w:jc w:val="center"/>
        <w:rPr>
          <w:b/>
          <w:i/>
        </w:rPr>
      </w:pPr>
      <w:r w:rsidRPr="00F71C23">
        <w:rPr>
          <w:b/>
          <w:i/>
        </w:rPr>
        <w:t>Памятка-алгоритм написания реферата.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Определи тему, обоснуй ее (покажи актуальность).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Изучи состояние проблемы по данной теме.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Подбери литературу, составь список используемой литературы.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Составь план.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Определи цель и задачи работы.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lastRenderedPageBreak/>
        <w:t>Проанализируй изученные материалы, делая краткие записи.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Распредели материалы в определенной логической последовательности, согласно плану.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Покажи разные точки зрения на проблему.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Подготовь опорные таблицы, схемы, графики.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Сформулируй выводы, свое отношение к проблеме, сделай заключение.</w:t>
      </w:r>
    </w:p>
    <w:p w:rsidR="00A23BDD" w:rsidRPr="00F71C23" w:rsidRDefault="00A23BDD" w:rsidP="00BF0E4E">
      <w:pPr>
        <w:pStyle w:val="a6"/>
        <w:numPr>
          <w:ilvl w:val="0"/>
          <w:numId w:val="5"/>
        </w:numPr>
        <w:ind w:left="0"/>
        <w:jc w:val="both"/>
      </w:pPr>
      <w:r w:rsidRPr="00F71C23">
        <w:t>Произведи записи текста реферата с учетом единых требований.</w:t>
      </w:r>
    </w:p>
    <w:p w:rsidR="00A23BDD" w:rsidRPr="00F71C23" w:rsidRDefault="00A23BDD" w:rsidP="00C036BC">
      <w:pPr>
        <w:pStyle w:val="a6"/>
        <w:ind w:left="0"/>
        <w:jc w:val="both"/>
        <w:rPr>
          <w:b/>
        </w:rPr>
      </w:pPr>
      <w:r w:rsidRPr="00F71C23">
        <w:rPr>
          <w:b/>
        </w:rPr>
        <w:tab/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rPr>
          <w:b/>
        </w:rPr>
        <w:t>Реферат</w:t>
      </w:r>
      <w:r w:rsidRPr="00F71C23">
        <w:t xml:space="preserve"> - это краткое изложение в письменном виде или в форме публичного доклада научного труда.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>Объем реферата 10-12 печатных страниц. Содержание реферата: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Титульный лист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Оглавление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Введение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Основная часть, разделенная на 3-5 глав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Заключение</w:t>
      </w:r>
    </w:p>
    <w:p w:rsidR="00A23BDD" w:rsidRPr="00F71C23" w:rsidRDefault="00A23BDD" w:rsidP="00BF0E4E">
      <w:pPr>
        <w:pStyle w:val="a6"/>
        <w:numPr>
          <w:ilvl w:val="0"/>
          <w:numId w:val="6"/>
        </w:numPr>
        <w:ind w:left="0"/>
        <w:jc w:val="both"/>
      </w:pPr>
      <w:r w:rsidRPr="00F71C23">
        <w:t>Список литературы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ab/>
        <w:t>План рецензии реферата:</w:t>
      </w:r>
    </w:p>
    <w:p w:rsidR="00A23BDD" w:rsidRPr="00F71C23" w:rsidRDefault="00A23BDD" w:rsidP="00BF0E4E">
      <w:pPr>
        <w:pStyle w:val="a6"/>
        <w:numPr>
          <w:ilvl w:val="0"/>
          <w:numId w:val="7"/>
        </w:numPr>
        <w:ind w:left="0"/>
        <w:jc w:val="both"/>
      </w:pPr>
      <w:r w:rsidRPr="00F71C23">
        <w:t>Предмет анализа.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 xml:space="preserve">Данная работа представляет собой... </w:t>
      </w:r>
      <w:proofErr w:type="gramStart"/>
      <w:r w:rsidRPr="00F71C23">
        <w:t>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  <w:proofErr w:type="gramEnd"/>
    </w:p>
    <w:p w:rsidR="00A23BDD" w:rsidRPr="00F71C23" w:rsidRDefault="00A23BDD" w:rsidP="00BF0E4E">
      <w:pPr>
        <w:pStyle w:val="a6"/>
        <w:numPr>
          <w:ilvl w:val="0"/>
          <w:numId w:val="7"/>
        </w:numPr>
        <w:ind w:left="0"/>
        <w:jc w:val="both"/>
      </w:pPr>
      <w:r w:rsidRPr="00F71C23">
        <w:t>Актуальность.</w:t>
      </w:r>
    </w:p>
    <w:p w:rsidR="00A23BDD" w:rsidRPr="00F71C23" w:rsidRDefault="00A23BDD" w:rsidP="00C036BC">
      <w:pPr>
        <w:pStyle w:val="a6"/>
        <w:ind w:left="0"/>
        <w:jc w:val="both"/>
      </w:pPr>
      <w:r w:rsidRPr="00F71C23">
        <w:t>Работа посвящена актуальной теме, актуальной проблеме, актуальным вопросам, комплексу проблем.</w:t>
      </w:r>
    </w:p>
    <w:p w:rsidR="00A23BDD" w:rsidRPr="00F71C23" w:rsidRDefault="00A23BDD" w:rsidP="00BF0E4E">
      <w:pPr>
        <w:pStyle w:val="a6"/>
        <w:numPr>
          <w:ilvl w:val="0"/>
          <w:numId w:val="7"/>
        </w:numPr>
        <w:ind w:left="0"/>
        <w:jc w:val="both"/>
      </w:pPr>
      <w:r w:rsidRPr="00F71C23"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A23BDD" w:rsidRDefault="00A23BDD" w:rsidP="00C036BC">
      <w:pPr>
        <w:jc w:val="both"/>
      </w:pPr>
    </w:p>
    <w:p w:rsidR="00A23BDD" w:rsidRDefault="00A23BDD" w:rsidP="00C036BC">
      <w:pPr>
        <w:jc w:val="center"/>
        <w:rPr>
          <w:b/>
          <w:bCs/>
        </w:rPr>
      </w:pPr>
      <w:r w:rsidRPr="00AC764E">
        <w:rPr>
          <w:b/>
          <w:bCs/>
        </w:rPr>
        <w:t>Структура реферата</w:t>
      </w:r>
      <w:r>
        <w:rPr>
          <w:b/>
          <w:bCs/>
        </w:rPr>
        <w:t xml:space="preserve"> (ГОСТ)</w:t>
      </w:r>
    </w:p>
    <w:p w:rsidR="00A23BDD" w:rsidRPr="00AC764E" w:rsidRDefault="00A23BDD" w:rsidP="00C036BC">
      <w:pPr>
        <w:jc w:val="center"/>
        <w:rPr>
          <w:b/>
          <w:bCs/>
        </w:rPr>
      </w:pPr>
    </w:p>
    <w:p w:rsidR="00A23BDD" w:rsidRPr="00AC764E" w:rsidRDefault="00A23BDD" w:rsidP="00C036BC">
      <w:pPr>
        <w:jc w:val="both"/>
      </w:pPr>
      <w:r w:rsidRPr="00AC764E">
        <w:t xml:space="preserve"> Реферат включает следующие аспекты содержания исходного документа:</w:t>
      </w:r>
    </w:p>
    <w:p w:rsidR="00A23BDD" w:rsidRPr="00AC764E" w:rsidRDefault="00A23BDD" w:rsidP="00C036BC">
      <w:pPr>
        <w:jc w:val="both"/>
      </w:pPr>
      <w:r w:rsidRPr="00AC764E">
        <w:t>- предмет, тему, цель работы;</w:t>
      </w:r>
    </w:p>
    <w:p w:rsidR="00A23BDD" w:rsidRPr="00AC764E" w:rsidRDefault="00A23BDD" w:rsidP="00C036BC">
      <w:pPr>
        <w:jc w:val="both"/>
      </w:pPr>
      <w:r w:rsidRPr="00AC764E">
        <w:t>- метод или методологию проведения работы;</w:t>
      </w:r>
    </w:p>
    <w:p w:rsidR="00A23BDD" w:rsidRPr="00AC764E" w:rsidRDefault="00A23BDD" w:rsidP="00C036BC">
      <w:pPr>
        <w:jc w:val="both"/>
      </w:pPr>
      <w:r w:rsidRPr="00AC764E">
        <w:t>- результаты работы;</w:t>
      </w:r>
    </w:p>
    <w:p w:rsidR="00A23BDD" w:rsidRPr="00AC764E" w:rsidRDefault="00A23BDD" w:rsidP="00C036BC">
      <w:pPr>
        <w:jc w:val="both"/>
      </w:pPr>
      <w:r w:rsidRPr="00AC764E">
        <w:t>- область применения результатов;</w:t>
      </w:r>
    </w:p>
    <w:p w:rsidR="00A23BDD" w:rsidRPr="00AC764E" w:rsidRDefault="00A23BDD" w:rsidP="00C036BC">
      <w:pPr>
        <w:jc w:val="both"/>
      </w:pPr>
      <w:r w:rsidRPr="00AC764E">
        <w:t>- выводы;</w:t>
      </w:r>
    </w:p>
    <w:p w:rsidR="00A23BDD" w:rsidRPr="00AC764E" w:rsidRDefault="00A23BDD" w:rsidP="00C036BC">
      <w:pPr>
        <w:jc w:val="both"/>
      </w:pPr>
      <w:r w:rsidRPr="00AC764E">
        <w:t>- дополнительную информацию.</w:t>
      </w:r>
    </w:p>
    <w:p w:rsidR="00A23BDD" w:rsidRPr="00AC764E" w:rsidRDefault="00A23BDD" w:rsidP="00C036BC">
      <w:pPr>
        <w:jc w:val="both"/>
      </w:pPr>
      <w:r w:rsidRPr="00AC764E">
        <w:t>Оптимальная последовательность аспектов содержания зависит от назначения реферата.</w:t>
      </w:r>
      <w:r>
        <w:t xml:space="preserve"> </w:t>
      </w:r>
      <w:r w:rsidRPr="00AC764E">
        <w:t>Например, для потребителя, заинтересованного в получении новых научных знаний, наиболее</w:t>
      </w:r>
    </w:p>
    <w:p w:rsidR="00A23BDD" w:rsidRDefault="00A23BDD" w:rsidP="00C036BC">
      <w:pPr>
        <w:jc w:val="both"/>
      </w:pPr>
      <w:r w:rsidRPr="00AC764E">
        <w:t>удобным является изложение результатов работы и выводов в начале текста реферата.</w:t>
      </w:r>
      <w:r>
        <w:t xml:space="preserve"> </w:t>
      </w:r>
    </w:p>
    <w:p w:rsidR="00A23BDD" w:rsidRDefault="00A23BDD" w:rsidP="00C036BC">
      <w:pPr>
        <w:jc w:val="both"/>
      </w:pPr>
      <w:r>
        <w:t xml:space="preserve"> </w:t>
      </w:r>
    </w:p>
    <w:p w:rsidR="00A23BDD" w:rsidRPr="00AC764E" w:rsidRDefault="00A23BDD" w:rsidP="00C036BC">
      <w:pPr>
        <w:jc w:val="both"/>
      </w:pPr>
      <w:r w:rsidRPr="00AC764E">
        <w:t xml:space="preserve"> Предмет, тема, цель работы указываются в том случае, если они не ясны из заглавия</w:t>
      </w:r>
      <w:r>
        <w:t xml:space="preserve"> </w:t>
      </w:r>
      <w:r w:rsidRPr="00AC764E">
        <w:t>документа.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 Метод или методологию проведения работы целесообразно описывать в том случае, если</w:t>
      </w:r>
      <w:r>
        <w:t xml:space="preserve"> </w:t>
      </w:r>
      <w:r w:rsidRPr="00AC764E">
        <w:t>они отличаются новизной или представляют интерес с точки зрения данной работы. Широко</w:t>
      </w:r>
      <w:r>
        <w:t xml:space="preserve">  </w:t>
      </w:r>
      <w:r w:rsidRPr="00AC764E">
        <w:t>известные методы только называются. В рефератах документов, описывающих</w:t>
      </w:r>
      <w:r>
        <w:t xml:space="preserve"> </w:t>
      </w:r>
      <w:r w:rsidRPr="00AC764E">
        <w:t>экспериментальные работы, указывают источники данных и характер их обработки.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 Результаты работы описывают предельно точно и информативно. Приводятся основные</w:t>
      </w:r>
      <w:r>
        <w:t xml:space="preserve"> </w:t>
      </w:r>
      <w:r w:rsidRPr="00AC764E">
        <w:t>теоретические и экспериментальные результаты, фактические данные, обнаруженные</w:t>
      </w:r>
      <w:r>
        <w:t xml:space="preserve"> </w:t>
      </w:r>
      <w:r w:rsidRPr="00AC764E">
        <w:t>взаимосвязи и закономерности. При этом отдается предпочтение новым результатам и данным</w:t>
      </w:r>
      <w:r>
        <w:t xml:space="preserve"> </w:t>
      </w:r>
      <w:r w:rsidRPr="00AC764E">
        <w:t>долгосрочного значения, важным открытиям, выводам, которые опровергают существующие</w:t>
      </w:r>
      <w:r>
        <w:t xml:space="preserve"> </w:t>
      </w:r>
      <w:r w:rsidRPr="00AC764E">
        <w:t>теории, а также данным, которые, по мнению автора документа, имеют практическое значение.</w:t>
      </w:r>
      <w:r>
        <w:t xml:space="preserve"> </w:t>
      </w:r>
      <w:r w:rsidRPr="00AC764E">
        <w:t>Следует указать пределы точности и надежности данных, а также степень их обоснования.</w:t>
      </w:r>
      <w:r>
        <w:t xml:space="preserve"> </w:t>
      </w:r>
      <w:r w:rsidRPr="00AC764E">
        <w:t xml:space="preserve">Уточняют, являются ли </w:t>
      </w:r>
      <w:r w:rsidRPr="00AC764E">
        <w:lastRenderedPageBreak/>
        <w:t>цифровые значения первичными или производными, результатом одного</w:t>
      </w:r>
      <w:r>
        <w:t xml:space="preserve"> </w:t>
      </w:r>
      <w:r w:rsidRPr="00AC764E">
        <w:t>наблюдения или повторных испытаний.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 Область применения результатов важно указывать для патентных документов.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Выводы могут сопровождаться рекомендациями, оценками, предложениями, гипотезами,</w:t>
      </w:r>
      <w:r>
        <w:t xml:space="preserve"> </w:t>
      </w:r>
      <w:r w:rsidRPr="00AC764E">
        <w:t>описанными в исходном документе.</w:t>
      </w:r>
    </w:p>
    <w:p w:rsidR="00A23BDD" w:rsidRDefault="00A23BDD" w:rsidP="00C036BC">
      <w:pPr>
        <w:jc w:val="both"/>
      </w:pPr>
    </w:p>
    <w:p w:rsidR="00A23BDD" w:rsidRDefault="00A23BDD" w:rsidP="00C036BC">
      <w:pPr>
        <w:jc w:val="both"/>
        <w:rPr>
          <w:b/>
          <w:bCs/>
        </w:rPr>
      </w:pPr>
      <w:r w:rsidRPr="00AC764E">
        <w:t xml:space="preserve"> Дополнительная информация включает данные, не существенные для основной цели</w:t>
      </w:r>
      <w:r>
        <w:t xml:space="preserve"> </w:t>
      </w:r>
      <w:r w:rsidRPr="00AC764E">
        <w:t>исследования, но имеющие значение вне его основной темы. Кроме того, можно указывать</w:t>
      </w:r>
      <w:r>
        <w:t xml:space="preserve"> </w:t>
      </w:r>
      <w:r w:rsidRPr="00AC764E">
        <w:t>название организации, в которой выполнена работа, сведения об авторе исходного документа,</w:t>
      </w:r>
      <w:r>
        <w:t xml:space="preserve"> </w:t>
      </w:r>
      <w:r w:rsidRPr="00AC764E">
        <w:t xml:space="preserve">ссылки на ранее опубликованные документы и т.п. При наличии в исходном документе </w:t>
      </w:r>
      <w:r>
        <w:t xml:space="preserve"> с</w:t>
      </w:r>
      <w:r w:rsidRPr="00AC764E">
        <w:t>ерьезных</w:t>
      </w:r>
      <w:r>
        <w:t xml:space="preserve"> </w:t>
      </w:r>
      <w:r w:rsidRPr="00AC764E">
        <w:t>ошибок и противоречий могут даваться примечания автора реферата и редактора.</w:t>
      </w:r>
      <w:r>
        <w:t xml:space="preserve"> </w:t>
      </w:r>
      <w:r w:rsidRPr="00AC764E">
        <w:rPr>
          <w:b/>
          <w:bCs/>
        </w:rPr>
        <w:t xml:space="preserve"> </w:t>
      </w:r>
    </w:p>
    <w:p w:rsidR="00A23BDD" w:rsidRDefault="00A23BDD" w:rsidP="00C036BC">
      <w:pPr>
        <w:jc w:val="both"/>
        <w:rPr>
          <w:b/>
          <w:bCs/>
        </w:rPr>
      </w:pPr>
    </w:p>
    <w:p w:rsidR="00A23BDD" w:rsidRDefault="00A23BDD" w:rsidP="00C036BC">
      <w:pPr>
        <w:jc w:val="both"/>
        <w:rPr>
          <w:b/>
          <w:bCs/>
        </w:rPr>
      </w:pPr>
      <w:r w:rsidRPr="00AC764E">
        <w:rPr>
          <w:b/>
          <w:bCs/>
        </w:rPr>
        <w:t>Особенности текста реферата</w:t>
      </w:r>
    </w:p>
    <w:p w:rsidR="00A23BDD" w:rsidRPr="00AC764E" w:rsidRDefault="00A23BDD" w:rsidP="00C036BC">
      <w:pPr>
        <w:jc w:val="both"/>
        <w:rPr>
          <w:b/>
          <w:bCs/>
        </w:rPr>
      </w:pPr>
    </w:p>
    <w:p w:rsidR="00A23BDD" w:rsidRPr="00AC764E" w:rsidRDefault="00A23BDD" w:rsidP="00C036BC">
      <w:pPr>
        <w:jc w:val="both"/>
      </w:pPr>
      <w:r w:rsidRPr="00AC764E">
        <w:t>Текст реферата не должен содержать интерпретацию содержания документа, критические</w:t>
      </w:r>
      <w:r>
        <w:t xml:space="preserve"> </w:t>
      </w:r>
      <w:r w:rsidRPr="00AC764E">
        <w:t>замечания и точку зрения автора реферата (кроме положений, указанных в 5.1.7), а также</w:t>
      </w:r>
      <w:r>
        <w:t xml:space="preserve"> </w:t>
      </w:r>
      <w:r w:rsidRPr="00AC764E">
        <w:t>информацию, которой нет в исходном документе.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Текст реферата должен отличаться лаконичностью, четкостью, убедительностью</w:t>
      </w:r>
      <w:r>
        <w:t xml:space="preserve"> </w:t>
      </w:r>
      <w:r w:rsidRPr="00AC764E">
        <w:t>формулировок, отсутствием второстепенной информации.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Текст реферата начинают фразой, в которой сформулирована главная тема документа.</w:t>
      </w:r>
      <w:r>
        <w:t xml:space="preserve"> </w:t>
      </w:r>
      <w:r w:rsidRPr="00AC764E">
        <w:t xml:space="preserve">Сведения, содержащиеся в заглавии и библиографическом описании, не должны повторяться </w:t>
      </w:r>
      <w:proofErr w:type="gramStart"/>
      <w:r w:rsidRPr="00AC764E">
        <w:t>в</w:t>
      </w:r>
      <w:proofErr w:type="gramEnd"/>
    </w:p>
    <w:p w:rsidR="00A23BDD" w:rsidRPr="00AC764E" w:rsidRDefault="00A23BDD" w:rsidP="00C036BC">
      <w:pPr>
        <w:jc w:val="both"/>
      </w:pPr>
      <w:proofErr w:type="gramStart"/>
      <w:r w:rsidRPr="00AC764E">
        <w:t>тексте</w:t>
      </w:r>
      <w:proofErr w:type="gramEnd"/>
      <w:r w:rsidRPr="00AC764E">
        <w:t xml:space="preserve"> реферата. Следует избегать лишних вводных фраз (например, </w:t>
      </w:r>
      <w:r w:rsidR="002E5D32">
        <w:t>«</w:t>
      </w:r>
      <w:r w:rsidRPr="00AC764E">
        <w:t>автор статьи</w:t>
      </w:r>
      <w:r>
        <w:t xml:space="preserve"> </w:t>
      </w:r>
      <w:r w:rsidRPr="00AC764E">
        <w:t>рассматривает...</w:t>
      </w:r>
      <w:r w:rsidR="002E5D32">
        <w:t>»</w:t>
      </w:r>
      <w:r w:rsidRPr="00AC764E">
        <w:t>). Исторические справки, если они не составляют основное содержание</w:t>
      </w:r>
      <w:r>
        <w:t xml:space="preserve"> </w:t>
      </w:r>
      <w:r w:rsidRPr="00AC764E">
        <w:t>документа, описание ранее опубликованных работ и общеизвестные положения, в реферате не</w:t>
      </w:r>
    </w:p>
    <w:p w:rsidR="00A23BDD" w:rsidRPr="00AC764E" w:rsidRDefault="00A23BDD" w:rsidP="00C036BC">
      <w:pPr>
        <w:jc w:val="both"/>
      </w:pPr>
      <w:r w:rsidRPr="00AC764E">
        <w:t>приводятся.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тексте реферата следует употреблять синтаксические конструкции, свойственные</w:t>
      </w:r>
      <w:r>
        <w:t xml:space="preserve"> </w:t>
      </w:r>
      <w:r w:rsidRPr="00AC764E">
        <w:t>языку научных и технических документов, избегать сложных грамматических конструкций.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тексте реферата следует применять стандартизованную терминологию. В рефератах по</w:t>
      </w:r>
      <w:r>
        <w:t xml:space="preserve"> </w:t>
      </w:r>
      <w:r w:rsidRPr="00AC764E">
        <w:t>общественным наукам допускается использование терминологии исходного документа.</w:t>
      </w:r>
      <w:r>
        <w:t xml:space="preserve"> </w:t>
      </w:r>
      <w:r w:rsidRPr="00AC764E">
        <w:t>Следует избегать употребления малораспространенных терминов или разъяснять их при</w:t>
      </w:r>
      <w:r>
        <w:t xml:space="preserve"> </w:t>
      </w:r>
      <w:r w:rsidRPr="00AC764E">
        <w:t>первом упоминании в тексте.</w:t>
      </w:r>
    </w:p>
    <w:p w:rsidR="00A23BDD" w:rsidRPr="00AC764E" w:rsidRDefault="00A23BDD" w:rsidP="00C036BC">
      <w:pPr>
        <w:jc w:val="both"/>
      </w:pPr>
      <w:r w:rsidRPr="00AC764E">
        <w:t>Необходимо соблюдать единство терминологии в пределах реферата.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тексте реферата следует применять значимые слова из текста исходного документа для</w:t>
      </w:r>
      <w:r>
        <w:t xml:space="preserve"> </w:t>
      </w:r>
      <w:r w:rsidRPr="00AC764E">
        <w:t>обеспечения автоматизированного поиска.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 xml:space="preserve">Сокращения и условные обозначения, </w:t>
      </w:r>
      <w:proofErr w:type="gramStart"/>
      <w:r w:rsidRPr="00AC764E">
        <w:t>кроме</w:t>
      </w:r>
      <w:proofErr w:type="gramEnd"/>
      <w:r w:rsidRPr="00AC764E">
        <w:t xml:space="preserve"> </w:t>
      </w:r>
      <w:proofErr w:type="gramStart"/>
      <w:r w:rsidRPr="00AC764E">
        <w:t>общеупотребительных</w:t>
      </w:r>
      <w:proofErr w:type="gramEnd"/>
      <w:r w:rsidRPr="00AC764E">
        <w:t xml:space="preserve"> в научных и</w:t>
      </w:r>
      <w:r>
        <w:t xml:space="preserve"> </w:t>
      </w:r>
      <w:r w:rsidRPr="00AC764E">
        <w:t>технических текстах, применяют в исключительных случаях или дают их определения при первом</w:t>
      </w:r>
      <w:r>
        <w:t xml:space="preserve"> </w:t>
      </w:r>
      <w:r w:rsidRPr="00AC764E">
        <w:t>употреблении.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Единицы физических величин следует приводить в международной системе СИ по ГОСТ</w:t>
      </w:r>
      <w:r>
        <w:t>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Допускается приводить в круглых скобках рядом с величиной в системе СИ значение</w:t>
      </w:r>
      <w:r>
        <w:t xml:space="preserve"> </w:t>
      </w:r>
      <w:r w:rsidRPr="00AC764E">
        <w:t>величины в системе единиц, использованной в исходном документе.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Имена собственные (фамилии, наименования организаций, изделий и др.) приводят на</w:t>
      </w:r>
      <w:r>
        <w:t xml:space="preserve"> </w:t>
      </w:r>
      <w:r w:rsidRPr="00AC764E">
        <w:t>языке первоисточника. Допускается транскрипция (транслитерация) собственных имен или</w:t>
      </w:r>
      <w:r>
        <w:t xml:space="preserve"> </w:t>
      </w:r>
      <w:r w:rsidRPr="00AC764E">
        <w:t xml:space="preserve">перевод их </w:t>
      </w:r>
      <w:r w:rsidRPr="00AC764E">
        <w:lastRenderedPageBreak/>
        <w:t>на язык реферата с добавлением в скобках при первом упоминании собственного</w:t>
      </w:r>
      <w:r>
        <w:t xml:space="preserve"> </w:t>
      </w:r>
      <w:r w:rsidRPr="00AC764E">
        <w:t>имени в оригинальном написании.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Географические названия следует приводить в соответствии с последним изданием</w:t>
      </w:r>
      <w:r>
        <w:t xml:space="preserve"> </w:t>
      </w:r>
      <w:r w:rsidR="002E5D32">
        <w:t>«</w:t>
      </w:r>
      <w:r w:rsidRPr="00AC764E">
        <w:t>Атласа мира</w:t>
      </w:r>
      <w:r w:rsidR="002E5D32">
        <w:t>»</w:t>
      </w:r>
      <w:r w:rsidRPr="00AC764E">
        <w:t xml:space="preserve">. При отсутствии данного географического названия в </w:t>
      </w:r>
      <w:r w:rsidR="002E5D32">
        <w:t>«</w:t>
      </w:r>
      <w:r w:rsidRPr="00AC764E">
        <w:t>Атласе мира</w:t>
      </w:r>
      <w:r w:rsidR="002E5D32">
        <w:t>»</w:t>
      </w:r>
      <w:r w:rsidRPr="00AC764E">
        <w:t xml:space="preserve"> его приводят в</w:t>
      </w:r>
      <w:r>
        <w:t xml:space="preserve"> </w:t>
      </w:r>
      <w:r w:rsidRPr="00AC764E">
        <w:t>той же форме, что и в исходном документе.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Таблицы, формулы, чертежи, рисунки, схемы, диаграммы включаются только в случае</w:t>
      </w:r>
      <w:r>
        <w:t xml:space="preserve"> </w:t>
      </w:r>
      <w:r w:rsidRPr="00AC764E">
        <w:t>необходимости, если они раскрывают основное содержание документа и позволяют сократить</w:t>
      </w:r>
    </w:p>
    <w:p w:rsidR="00A23BDD" w:rsidRPr="00AC764E" w:rsidRDefault="00A23BDD" w:rsidP="00C036BC">
      <w:pPr>
        <w:jc w:val="both"/>
      </w:pPr>
      <w:r w:rsidRPr="00AC764E">
        <w:t>объем реферата.</w:t>
      </w:r>
    </w:p>
    <w:p w:rsidR="00A23BDD" w:rsidRPr="00AC764E" w:rsidRDefault="00A23BDD" w:rsidP="00C036BC">
      <w:r w:rsidRPr="00AC764E">
        <w:t>Формулы, приводимые неоднократно, могут иметь порядковую нумерацию, причем нумерация</w:t>
      </w:r>
    </w:p>
    <w:p w:rsidR="00A23BDD" w:rsidRPr="00AC764E" w:rsidRDefault="00A23BDD" w:rsidP="00C036BC">
      <w:r w:rsidRPr="00AC764E">
        <w:t>формул в реферате может не совпадать с нумерацией формул в оригинале.</w:t>
      </w:r>
    </w:p>
    <w:p w:rsidR="00A23BDD" w:rsidRDefault="00A23BDD" w:rsidP="00C036BC"/>
    <w:p w:rsidR="00A23BDD" w:rsidRPr="00AC764E" w:rsidRDefault="00A23BDD" w:rsidP="00C036BC">
      <w:pPr>
        <w:jc w:val="both"/>
      </w:pPr>
      <w:r w:rsidRPr="00AC764E">
        <w:t>Объем текста реферата определяется содержанием документа (количеством сведений,</w:t>
      </w:r>
      <w:r>
        <w:t xml:space="preserve"> </w:t>
      </w:r>
      <w:r w:rsidRPr="00AC764E">
        <w:t>их научной ценностью и/или практическим значением), а также доступностью и языком</w:t>
      </w:r>
      <w:r>
        <w:t xml:space="preserve"> </w:t>
      </w:r>
      <w:r w:rsidRPr="00AC764E">
        <w:t>реферируемого документа.</w:t>
      </w:r>
    </w:p>
    <w:p w:rsidR="00A23BDD" w:rsidRPr="00AC764E" w:rsidRDefault="00A23BDD" w:rsidP="00C036BC">
      <w:pPr>
        <w:jc w:val="both"/>
      </w:pPr>
      <w:r w:rsidRPr="00AC764E">
        <w:t>Рекомендуемый средний объем текста реферата 850 печатных знаков.</w:t>
      </w:r>
    </w:p>
    <w:p w:rsidR="00A23BDD" w:rsidRDefault="00A23BDD" w:rsidP="00C036BC">
      <w:pPr>
        <w:jc w:val="both"/>
      </w:pPr>
      <w:r w:rsidRPr="00AC764E">
        <w:t>В информационных изданиях по общественным наукам объем реферата не регламентируется.</w:t>
      </w:r>
      <w:r>
        <w:t xml:space="preserve"> </w:t>
      </w:r>
      <w:r w:rsidRPr="00AC764E">
        <w:t>В экспресс</w:t>
      </w:r>
      <w:r>
        <w:t xml:space="preserve"> </w:t>
      </w:r>
      <w:r w:rsidRPr="00AC764E">
        <w:t>-</w:t>
      </w:r>
      <w:r>
        <w:t xml:space="preserve"> </w:t>
      </w:r>
      <w:r w:rsidRPr="00AC764E">
        <w:t>информации допускается публикация расширенных рефератов в соответствии с</w:t>
      </w:r>
      <w:r>
        <w:t xml:space="preserve"> </w:t>
      </w:r>
      <w:r w:rsidRPr="00AC764E">
        <w:t>ГОСТ 7.23.</w:t>
      </w:r>
    </w:p>
    <w:p w:rsidR="00A23BDD" w:rsidRPr="00AC764E" w:rsidRDefault="00A23BDD" w:rsidP="00C036BC">
      <w:pPr>
        <w:jc w:val="both"/>
      </w:pPr>
    </w:p>
    <w:p w:rsidR="00A23BDD" w:rsidRPr="00AC764E" w:rsidRDefault="00A23BDD" w:rsidP="00C036BC">
      <w:pPr>
        <w:jc w:val="center"/>
        <w:rPr>
          <w:b/>
          <w:bCs/>
        </w:rPr>
      </w:pPr>
      <w:r w:rsidRPr="00AC764E">
        <w:rPr>
          <w:b/>
          <w:bCs/>
        </w:rPr>
        <w:t>Оформление и расположение текста реферата</w:t>
      </w:r>
    </w:p>
    <w:p w:rsidR="00A23BDD" w:rsidRDefault="00A23BDD" w:rsidP="00C036BC"/>
    <w:p w:rsidR="00A23BDD" w:rsidRPr="00AC764E" w:rsidRDefault="00A23BDD" w:rsidP="00C036BC">
      <w:pPr>
        <w:jc w:val="both"/>
      </w:pPr>
      <w:r w:rsidRPr="00AC764E">
        <w:t>Текст реферата может публиковаться вместе с реферируемым документом или входить в</w:t>
      </w:r>
      <w:r>
        <w:t xml:space="preserve"> </w:t>
      </w:r>
      <w:r w:rsidRPr="00AC764E">
        <w:t>состав библиографической записи реферируемого документа.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Библиографическая запись, составной частью которой является текст реферата,</w:t>
      </w:r>
      <w:r>
        <w:t xml:space="preserve"> </w:t>
      </w:r>
      <w:r w:rsidRPr="00AC764E">
        <w:t>включает также:</w:t>
      </w:r>
    </w:p>
    <w:p w:rsidR="00A23BDD" w:rsidRPr="00AC764E" w:rsidRDefault="00A23BDD" w:rsidP="00BF0E4E">
      <w:pPr>
        <w:pStyle w:val="a6"/>
        <w:numPr>
          <w:ilvl w:val="0"/>
          <w:numId w:val="70"/>
        </w:numPr>
        <w:ind w:left="0"/>
        <w:jc w:val="both"/>
      </w:pPr>
      <w:r w:rsidRPr="00AC764E">
        <w:t>заглавие реферата (в соответствии с 5.3.2);</w:t>
      </w:r>
    </w:p>
    <w:p w:rsidR="00A23BDD" w:rsidRPr="00AC764E" w:rsidRDefault="00A23BDD" w:rsidP="00BF0E4E">
      <w:pPr>
        <w:pStyle w:val="a6"/>
        <w:numPr>
          <w:ilvl w:val="0"/>
          <w:numId w:val="70"/>
        </w:numPr>
        <w:ind w:left="0"/>
        <w:jc w:val="both"/>
      </w:pPr>
      <w:r w:rsidRPr="00AC764E">
        <w:t>библиографическое описание реферируемого документа (обязательный элемент) в</w:t>
      </w:r>
      <w:r>
        <w:t xml:space="preserve"> </w:t>
      </w:r>
      <w:r w:rsidRPr="00AC764E">
        <w:t>соответствии с ГОСТ 7.1;</w:t>
      </w:r>
    </w:p>
    <w:p w:rsidR="00A23BDD" w:rsidRPr="00AC764E" w:rsidRDefault="00A23BDD" w:rsidP="00BF0E4E">
      <w:pPr>
        <w:pStyle w:val="a6"/>
        <w:numPr>
          <w:ilvl w:val="0"/>
          <w:numId w:val="70"/>
        </w:numPr>
        <w:ind w:left="0"/>
        <w:jc w:val="both"/>
      </w:pPr>
      <w:r w:rsidRPr="00AC764E">
        <w:t>элементы информационно-поискового языка, используемого для индексирования</w:t>
      </w:r>
      <w:r>
        <w:t xml:space="preserve"> </w:t>
      </w:r>
      <w:r w:rsidRPr="00AC764E">
        <w:t>реферируемого документа в соответствии с ГОСТ 7.59 и ГОСТ 7.66.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Заглавие реферата обычно совпадает с заглавием реферируемого документа в том</w:t>
      </w:r>
      <w:r>
        <w:t xml:space="preserve"> </w:t>
      </w:r>
      <w:r w:rsidRPr="00AC764E">
        <w:t>случае, когда реферат составляется на языке оригинала.</w:t>
      </w:r>
    </w:p>
    <w:p w:rsidR="00A23BDD" w:rsidRPr="00AC764E" w:rsidRDefault="00A23BDD" w:rsidP="00C036BC">
      <w:pPr>
        <w:jc w:val="both"/>
      </w:pPr>
      <w:r w:rsidRPr="00AC764E">
        <w:t>Заглавие реферата отличается от заглавия реферируемого документа в тех случаях, когда:</w:t>
      </w:r>
      <w:r>
        <w:t xml:space="preserve"> </w:t>
      </w:r>
      <w:r w:rsidRPr="00AC764E">
        <w:t>реферат составляют на языке, отличающемся от языка реферируемого документа, тогда</w:t>
      </w:r>
      <w:r>
        <w:t xml:space="preserve"> </w:t>
      </w:r>
      <w:r w:rsidRPr="00AC764E">
        <w:t>заглавие реферата приводят в переводе на язык реферата;</w:t>
      </w:r>
    </w:p>
    <w:p w:rsidR="00A23BDD" w:rsidRPr="00AC764E" w:rsidRDefault="00A23BDD" w:rsidP="00C036BC">
      <w:pPr>
        <w:jc w:val="both"/>
      </w:pPr>
      <w:r w:rsidRPr="00AC764E">
        <w:t>реферат составляют на часть документа, тогда реферату присваивают заглавие данной части</w:t>
      </w:r>
      <w:r>
        <w:t xml:space="preserve"> </w:t>
      </w:r>
      <w:r w:rsidRPr="00AC764E">
        <w:t>документа на языке реферата;</w:t>
      </w:r>
    </w:p>
    <w:p w:rsidR="00A23BDD" w:rsidRPr="00AC764E" w:rsidRDefault="00A23BDD" w:rsidP="00C036BC">
      <w:pPr>
        <w:jc w:val="both"/>
      </w:pPr>
      <w:r w:rsidRPr="00AC764E">
        <w:t>заглавие документа не отражает содержания документа, тогда реферату присваивают новое</w:t>
      </w:r>
      <w:r>
        <w:t xml:space="preserve"> </w:t>
      </w:r>
      <w:r w:rsidRPr="00AC764E">
        <w:t>заглавие на языке реферата;</w:t>
      </w:r>
    </w:p>
    <w:p w:rsidR="00A23BDD" w:rsidRPr="00AC764E" w:rsidRDefault="00A23BDD" w:rsidP="00C036BC">
      <w:pPr>
        <w:jc w:val="both"/>
      </w:pPr>
      <w:r w:rsidRPr="00AC764E">
        <w:t>составляют сводный реферат на несколько документов, тогда реферату присваивают новое</w:t>
      </w:r>
      <w:r>
        <w:t xml:space="preserve"> </w:t>
      </w:r>
      <w:r w:rsidRPr="00AC764E">
        <w:t>заглавие на языке реферата.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В информационных изданиях текст реферата помещают после библиографического</w:t>
      </w:r>
      <w:r>
        <w:t xml:space="preserve"> </w:t>
      </w:r>
      <w:r w:rsidRPr="00AC764E">
        <w:t>описания исходного документа.</w:t>
      </w:r>
    </w:p>
    <w:p w:rsidR="00A23BDD" w:rsidRPr="00AC764E" w:rsidRDefault="00A23BDD" w:rsidP="00C036BC">
      <w:pPr>
        <w:jc w:val="both"/>
      </w:pPr>
      <w:r w:rsidRPr="00AC764E">
        <w:t>В сводных рефератах допускается помещать текст реферата между заглавием реферата и</w:t>
      </w:r>
      <w:r>
        <w:t xml:space="preserve"> </w:t>
      </w:r>
      <w:r w:rsidRPr="00AC764E">
        <w:t>библиографическим описанием исходных документов.</w:t>
      </w:r>
    </w:p>
    <w:p w:rsidR="00A23BDD" w:rsidRDefault="00A23BDD" w:rsidP="00C036BC">
      <w:pPr>
        <w:jc w:val="both"/>
      </w:pPr>
    </w:p>
    <w:p w:rsidR="00A23BDD" w:rsidRPr="00AC764E" w:rsidRDefault="00A23BDD" w:rsidP="00C036BC">
      <w:pPr>
        <w:jc w:val="both"/>
      </w:pPr>
      <w:r w:rsidRPr="00AC764E">
        <w:t>Издательское оформление и расположение рефератов, публикуемых в изданиях, - по</w:t>
      </w:r>
      <w:r>
        <w:t xml:space="preserve"> </w:t>
      </w:r>
      <w:r w:rsidRPr="00AC764E">
        <w:t>ГОСТ 7.4 и ГОСТ 7.5.</w:t>
      </w:r>
    </w:p>
    <w:p w:rsidR="00A23BDD" w:rsidRDefault="00A23BDD" w:rsidP="00C036BC">
      <w:pPr>
        <w:jc w:val="both"/>
      </w:pPr>
    </w:p>
    <w:p w:rsidR="00A23BDD" w:rsidRDefault="00A23BDD" w:rsidP="00C036BC">
      <w:pPr>
        <w:jc w:val="both"/>
      </w:pPr>
      <w:r w:rsidRPr="00AC764E">
        <w:t>Оформление и расположение рефератов на отчеты о НИР - по ГОСТ 7.32.</w:t>
      </w:r>
    </w:p>
    <w:p w:rsidR="00A23BDD" w:rsidRDefault="00A23BDD" w:rsidP="00C036BC">
      <w:pPr>
        <w:jc w:val="both"/>
      </w:pPr>
    </w:p>
    <w:p w:rsidR="00A23BDD" w:rsidRPr="00C16B3F" w:rsidRDefault="00A23BDD" w:rsidP="00C036BC">
      <w:pPr>
        <w:jc w:val="both"/>
      </w:pPr>
    </w:p>
    <w:p w:rsidR="00A23BDD" w:rsidRPr="00F71C23" w:rsidRDefault="00A23BDD" w:rsidP="00C036BC">
      <w:pPr>
        <w:pStyle w:val="a6"/>
        <w:ind w:left="0" w:firstLine="282"/>
        <w:rPr>
          <w:b/>
        </w:rPr>
      </w:pPr>
      <w:r w:rsidRPr="00F71C23">
        <w:rPr>
          <w:b/>
          <w:lang w:val="en-US"/>
        </w:rPr>
        <w:t>III</w:t>
      </w:r>
      <w:proofErr w:type="gramStart"/>
      <w:r w:rsidRPr="00F71C23">
        <w:rPr>
          <w:b/>
        </w:rPr>
        <w:t>.  Критерии</w:t>
      </w:r>
      <w:proofErr w:type="gramEnd"/>
      <w:r w:rsidRPr="00F71C23">
        <w:rPr>
          <w:b/>
        </w:rPr>
        <w:t xml:space="preserve"> оценивания.</w:t>
      </w:r>
    </w:p>
    <w:p w:rsidR="00A23BDD" w:rsidRPr="00F71C23" w:rsidRDefault="00A23BDD" w:rsidP="00BF0E4E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</w:rPr>
      </w:pPr>
      <w:proofErr w:type="gramStart"/>
      <w:r w:rsidRPr="00F71C23">
        <w:t>Воспроизводящий уровень, т.е. уровень стандарта: выписки понятий, определений; пересказ, узнавание в нем изученных фактов, событий, явлений, составление плана.</w:t>
      </w:r>
      <w:proofErr w:type="gramEnd"/>
      <w:r w:rsidRPr="00F71C23">
        <w:t xml:space="preserve"> Эта работа оценивается на </w:t>
      </w:r>
      <w:r w:rsidR="002E5D32">
        <w:t>«</w:t>
      </w:r>
      <w:r w:rsidRPr="00F71C23">
        <w:t>3</w:t>
      </w:r>
      <w:r w:rsidR="002E5D32">
        <w:t>»</w:t>
      </w:r>
      <w:r w:rsidRPr="00F71C23">
        <w:t>.</w:t>
      </w:r>
    </w:p>
    <w:p w:rsidR="00A23BDD" w:rsidRPr="00F71C23" w:rsidRDefault="00A23BDD" w:rsidP="00BF0E4E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b/>
        </w:rPr>
      </w:pPr>
      <w:proofErr w:type="gramStart"/>
      <w:r w:rsidRPr="00F71C23">
        <w:t>Преобразующий уровень: рассказ по документу, сопровождающийся анализом текста; выделение основной идеи текста; самостоятельный отбор фактов, идей, привлечение их для раскрытия темы; составление развернутого плана, тезисов, конспекта, текстовой таблицы, схемы.</w:t>
      </w:r>
      <w:proofErr w:type="gramEnd"/>
      <w:r w:rsidRPr="00F71C23">
        <w:t xml:space="preserve"> Эта работа оценивается на </w:t>
      </w:r>
      <w:r w:rsidR="002E5D32">
        <w:t>«</w:t>
      </w:r>
      <w:r w:rsidRPr="00F71C23">
        <w:t>4</w:t>
      </w:r>
      <w:r w:rsidR="002E5D32">
        <w:t>»</w:t>
      </w:r>
      <w:r w:rsidRPr="00F71C23">
        <w:t>.</w:t>
      </w:r>
    </w:p>
    <w:p w:rsidR="00A23BDD" w:rsidRDefault="00A23BDD" w:rsidP="00BF0E4E">
      <w:pPr>
        <w:pStyle w:val="a6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 w:rsidRPr="00F71C23">
        <w:t xml:space="preserve">Творческо-поисковой уровень: осмысление и сопоставление точек зрения, положений документа; выявление линий сравнения изучаемых явлений; составление сравнительных таблиц, логических цепочек; применение теоретических положений для доказательства, аргументации своей точки зрения; обсуждение дискуссионных проблем, поисковая деятельность по сбору материала, написание творческой работы, эссе. Эта работа оценивается на </w:t>
      </w:r>
      <w:r w:rsidR="002E5D32">
        <w:t>«</w:t>
      </w:r>
      <w:r w:rsidRPr="00F71C23">
        <w:t>5</w:t>
      </w:r>
      <w:r w:rsidR="002E5D32">
        <w:t>»</w:t>
      </w:r>
      <w:r w:rsidRPr="00F71C23">
        <w:t>.</w:t>
      </w:r>
    </w:p>
    <w:p w:rsidR="00B84E79" w:rsidRDefault="00B84E79" w:rsidP="00C036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635717" w:rsidRPr="00635717" w:rsidRDefault="00635717" w:rsidP="00635717">
      <w:pPr>
        <w:spacing w:before="120" w:after="120"/>
        <w:jc w:val="center"/>
        <w:rPr>
          <w:b/>
        </w:rPr>
      </w:pPr>
      <w:r w:rsidRPr="00635717">
        <w:rPr>
          <w:b/>
        </w:rPr>
        <w:t>РЕКОМЕНДУЕМАЯ ЛИТЕРАТУРА</w:t>
      </w:r>
    </w:p>
    <w:p w:rsidR="00635717" w:rsidRPr="00635717" w:rsidRDefault="00635717" w:rsidP="00635717">
      <w:pPr>
        <w:spacing w:before="120" w:after="120"/>
        <w:jc w:val="both"/>
      </w:pPr>
      <w:r w:rsidRPr="00635717">
        <w:t xml:space="preserve"> </w:t>
      </w:r>
    </w:p>
    <w:p w:rsidR="00635717" w:rsidRPr="00635717" w:rsidRDefault="00635717" w:rsidP="00635717">
      <w:pPr>
        <w:spacing w:before="120" w:after="120"/>
        <w:jc w:val="center"/>
        <w:rPr>
          <w:b/>
        </w:rPr>
      </w:pPr>
      <w:r w:rsidRPr="00635717">
        <w:rPr>
          <w:b/>
        </w:rPr>
        <w:t>Для  студентов</w:t>
      </w:r>
    </w:p>
    <w:p w:rsidR="00635717" w:rsidRPr="00635717" w:rsidRDefault="00635717" w:rsidP="00635717">
      <w:pPr>
        <w:spacing w:before="240"/>
        <w:jc w:val="both"/>
      </w:pPr>
      <w:r w:rsidRPr="00635717">
        <w:t xml:space="preserve">Цветкова М.С., Великович Л.С. Информатика и ИКТ: учебник.  – М.: 2014 </w:t>
      </w:r>
    </w:p>
    <w:p w:rsidR="00635717" w:rsidRPr="00635717" w:rsidRDefault="00635717" w:rsidP="00635717">
      <w:pPr>
        <w:spacing w:before="240"/>
        <w:jc w:val="both"/>
      </w:pPr>
      <w:r w:rsidRPr="00635717">
        <w:t xml:space="preserve">Астафьева Н.Е., Гаврилова С.А., Цветкова М.С. Информатика и ИКТ:  Практикум  для  профессий  и  специальностей  технического  и  социально-экономического профилей / под ред. М.С. Цветковой. – М.: 2014 </w:t>
      </w:r>
      <w:r w:rsidRPr="00635717">
        <w:cr/>
      </w:r>
      <w:proofErr w:type="spellStart"/>
      <w:r w:rsidRPr="00635717">
        <w:t>Малясова</w:t>
      </w:r>
      <w:proofErr w:type="spellEnd"/>
      <w:r w:rsidRPr="00635717">
        <w:t xml:space="preserve"> С. В., Демьяненко С. В. Информатика и ИКТ: Пособие для подготовки к ЕГЭ</w:t>
      </w:r>
      <w:proofErr w:type="gramStart"/>
      <w:r w:rsidRPr="00635717">
        <w:t xml:space="preserve"> /П</w:t>
      </w:r>
      <w:proofErr w:type="gramEnd"/>
      <w:r w:rsidRPr="00635717">
        <w:t xml:space="preserve">од ред. М.С. Цветковой.  – М.: 2013  </w:t>
      </w:r>
    </w:p>
    <w:p w:rsidR="00635717" w:rsidRPr="00635717" w:rsidRDefault="00635717" w:rsidP="00635717">
      <w:pPr>
        <w:spacing w:before="240"/>
        <w:jc w:val="both"/>
      </w:pPr>
      <w:r w:rsidRPr="00635717">
        <w:t xml:space="preserve">Цветкова М.С., </w:t>
      </w:r>
      <w:proofErr w:type="spellStart"/>
      <w:r w:rsidRPr="00635717">
        <w:t>Хлобыстова</w:t>
      </w:r>
      <w:proofErr w:type="spellEnd"/>
      <w:r w:rsidRPr="00635717">
        <w:t xml:space="preserve"> И.Ю. Информатика и ИКТ: Практикум для профессий  и  специальностей  естественно-научного  и  </w:t>
      </w:r>
      <w:proofErr w:type="gramStart"/>
      <w:r w:rsidRPr="00635717">
        <w:t>гуманитарного</w:t>
      </w:r>
      <w:proofErr w:type="gramEnd"/>
      <w:r w:rsidRPr="00635717">
        <w:t xml:space="preserve"> профилей. – М.: 2014  </w:t>
      </w:r>
    </w:p>
    <w:p w:rsidR="00635717" w:rsidRPr="00635717" w:rsidRDefault="00635717" w:rsidP="00635717">
      <w:pPr>
        <w:spacing w:before="240"/>
        <w:jc w:val="both"/>
      </w:pPr>
      <w:proofErr w:type="spellStart"/>
      <w:r w:rsidRPr="00635717">
        <w:t>Угринович</w:t>
      </w:r>
      <w:proofErr w:type="spellEnd"/>
      <w:r w:rsidRPr="00635717">
        <w:t xml:space="preserve"> Н.Д. и др. Практикум по информатике и информационным технологиям 10–11 </w:t>
      </w:r>
      <w:proofErr w:type="spellStart"/>
      <w:r w:rsidRPr="00635717">
        <w:t>кл</w:t>
      </w:r>
      <w:proofErr w:type="spellEnd"/>
      <w:r w:rsidRPr="00635717">
        <w:t xml:space="preserve">. – </w:t>
      </w:r>
      <w:r w:rsidRPr="00635717">
        <w:rPr>
          <w:rStyle w:val="apple-style-span"/>
          <w:color w:val="000000"/>
        </w:rPr>
        <w:t>М.:БИНОМ. Лаборатория знаний, 2013.</w:t>
      </w:r>
    </w:p>
    <w:p w:rsidR="00635717" w:rsidRPr="00635717" w:rsidRDefault="00635717" w:rsidP="00635717">
      <w:pPr>
        <w:spacing w:before="240"/>
        <w:jc w:val="both"/>
        <w:rPr>
          <w:rStyle w:val="apple-style-span"/>
        </w:rPr>
      </w:pPr>
      <w:proofErr w:type="spellStart"/>
      <w:r w:rsidRPr="00635717">
        <w:t>Угринович</w:t>
      </w:r>
      <w:proofErr w:type="spellEnd"/>
      <w:r w:rsidRPr="00635717">
        <w:t xml:space="preserve"> Н.Д. Информатика и ИКТ. 10 класс. Базовый уровень. Учебник 10–11 </w:t>
      </w:r>
      <w:proofErr w:type="spellStart"/>
      <w:r w:rsidRPr="00635717">
        <w:t>кл</w:t>
      </w:r>
      <w:proofErr w:type="spellEnd"/>
      <w:r w:rsidRPr="00635717">
        <w:t xml:space="preserve">. – </w:t>
      </w:r>
      <w:r w:rsidRPr="00635717">
        <w:rPr>
          <w:rStyle w:val="apple-style-span"/>
          <w:color w:val="000000"/>
        </w:rPr>
        <w:t>М.: БИНОМ. Лаборатория знаний, 2013.</w:t>
      </w:r>
    </w:p>
    <w:p w:rsidR="00635717" w:rsidRPr="00635717" w:rsidRDefault="00635717" w:rsidP="00635717">
      <w:pPr>
        <w:spacing w:before="240"/>
        <w:jc w:val="both"/>
      </w:pPr>
      <w:proofErr w:type="spellStart"/>
      <w:r w:rsidRPr="00635717">
        <w:t>Угринович</w:t>
      </w:r>
      <w:proofErr w:type="spellEnd"/>
      <w:r w:rsidRPr="00635717">
        <w:t xml:space="preserve"> Н.Д. Информатика и ИКТ. 11 класс. Базовый уровень. Учебник 10–11 </w:t>
      </w:r>
      <w:proofErr w:type="spellStart"/>
      <w:r w:rsidRPr="00635717">
        <w:t>кл</w:t>
      </w:r>
      <w:proofErr w:type="spellEnd"/>
      <w:r w:rsidRPr="00635717">
        <w:t xml:space="preserve">. – </w:t>
      </w:r>
      <w:r w:rsidRPr="00635717">
        <w:rPr>
          <w:rStyle w:val="apple-style-span"/>
          <w:color w:val="000000"/>
        </w:rPr>
        <w:t>М.: БИНОМ. Лаборатория знаний, 2013.</w:t>
      </w:r>
    </w:p>
    <w:p w:rsidR="00635717" w:rsidRPr="00635717" w:rsidRDefault="00635717" w:rsidP="00635717">
      <w:pPr>
        <w:spacing w:before="120" w:after="120"/>
        <w:jc w:val="both"/>
      </w:pPr>
    </w:p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635717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Pr="00B84E79" w:rsidRDefault="00B84E79" w:rsidP="00B84E79"/>
    <w:p w:rsidR="00B84E79" w:rsidRDefault="00B84E79" w:rsidP="00B84E79"/>
    <w:p w:rsidR="00B84E79" w:rsidRPr="00B84E79" w:rsidRDefault="00B84E79" w:rsidP="00B84E79"/>
    <w:p w:rsidR="00B84E79" w:rsidRDefault="00B84E79" w:rsidP="00B84E79"/>
    <w:p w:rsidR="00536D21" w:rsidRPr="00B84E79" w:rsidRDefault="00536D21" w:rsidP="00B84E79">
      <w:pPr>
        <w:jc w:val="center"/>
      </w:pPr>
    </w:p>
    <w:sectPr w:rsidR="00536D21" w:rsidRPr="00B84E79" w:rsidSect="00003C66">
      <w:footerReference w:type="default" r:id="rId10"/>
      <w:pgSz w:w="11906" w:h="16838"/>
      <w:pgMar w:top="426" w:right="566" w:bottom="72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E90" w:rsidRDefault="00055E90" w:rsidP="0024700A">
      <w:r>
        <w:separator/>
      </w:r>
    </w:p>
  </w:endnote>
  <w:endnote w:type="continuationSeparator" w:id="0">
    <w:p w:rsidR="00055E90" w:rsidRDefault="00055E90" w:rsidP="0024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4437"/>
      <w:docPartObj>
        <w:docPartGallery w:val="Page Numbers (Bottom of Page)"/>
        <w:docPartUnique/>
      </w:docPartObj>
    </w:sdtPr>
    <w:sdtEndPr/>
    <w:sdtContent>
      <w:p w:rsidR="00757F6C" w:rsidRDefault="00757F6C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2D8A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757F6C" w:rsidRDefault="00757F6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E90" w:rsidRDefault="00055E90" w:rsidP="0024700A">
      <w:r>
        <w:separator/>
      </w:r>
    </w:p>
  </w:footnote>
  <w:footnote w:type="continuationSeparator" w:id="0">
    <w:p w:rsidR="00055E90" w:rsidRDefault="00055E90" w:rsidP="002470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2CE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E575D"/>
    <w:multiLevelType w:val="hybridMultilevel"/>
    <w:tmpl w:val="EE2CC944"/>
    <w:lvl w:ilvl="0" w:tplc="DB9EF36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66163BD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37026"/>
    <w:multiLevelType w:val="hybridMultilevel"/>
    <w:tmpl w:val="A2A4D6E4"/>
    <w:lvl w:ilvl="0" w:tplc="9296F31C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813A2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0F7775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453FC2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1C26303"/>
    <w:multiLevelType w:val="hybridMultilevel"/>
    <w:tmpl w:val="8D72D0C2"/>
    <w:lvl w:ilvl="0" w:tplc="D61EF78E">
      <w:start w:val="1"/>
      <w:numFmt w:val="upperRoman"/>
      <w:lvlText w:val="%1."/>
      <w:lvlJc w:val="left"/>
      <w:pPr>
        <w:ind w:left="200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11D25723"/>
    <w:multiLevelType w:val="hybridMultilevel"/>
    <w:tmpl w:val="B228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D243A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0D36C3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B7141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6ED2891"/>
    <w:multiLevelType w:val="hybridMultilevel"/>
    <w:tmpl w:val="9BEE793A"/>
    <w:lvl w:ilvl="0" w:tplc="1554AEC2">
      <w:start w:val="1"/>
      <w:numFmt w:val="upperRoman"/>
      <w:lvlText w:val="%1."/>
      <w:lvlJc w:val="right"/>
      <w:pPr>
        <w:ind w:left="360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973767D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1E35213A"/>
    <w:multiLevelType w:val="hybridMultilevel"/>
    <w:tmpl w:val="6C800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3D2947"/>
    <w:multiLevelType w:val="hybridMultilevel"/>
    <w:tmpl w:val="07326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FF537A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FE780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4B2BC0"/>
    <w:multiLevelType w:val="hybridMultilevel"/>
    <w:tmpl w:val="56E2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4174230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5C058F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7F2FB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E860D7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901FB5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AD160A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C31F6D"/>
    <w:multiLevelType w:val="hybridMultilevel"/>
    <w:tmpl w:val="B2283E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CD2509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3B09C6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53278D"/>
    <w:multiLevelType w:val="hybridMultilevel"/>
    <w:tmpl w:val="10364768"/>
    <w:lvl w:ilvl="0" w:tplc="0419000D">
      <w:start w:val="1"/>
      <w:numFmt w:val="bullet"/>
      <w:lvlText w:val=""/>
      <w:lvlJc w:val="left"/>
      <w:pPr>
        <w:ind w:left="21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3" w:hanging="360"/>
      </w:pPr>
      <w:rPr>
        <w:rFonts w:ascii="Wingdings" w:hAnsi="Wingdings" w:hint="default"/>
      </w:rPr>
    </w:lvl>
  </w:abstractNum>
  <w:abstractNum w:abstractNumId="32">
    <w:nsid w:val="2C5F76AD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967C4C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254A90"/>
    <w:multiLevelType w:val="hybridMultilevel"/>
    <w:tmpl w:val="56C6567C"/>
    <w:lvl w:ilvl="0" w:tplc="784A232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7394E7A"/>
    <w:multiLevelType w:val="hybridMultilevel"/>
    <w:tmpl w:val="6B2A8F6E"/>
    <w:lvl w:ilvl="0" w:tplc="FDEC15A8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8E729D1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B3A6268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76659D"/>
    <w:multiLevelType w:val="hybridMultilevel"/>
    <w:tmpl w:val="6C800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8236C0"/>
    <w:multiLevelType w:val="hybridMultilevel"/>
    <w:tmpl w:val="3558BA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3F795740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0135C87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1BF04FB"/>
    <w:multiLevelType w:val="hybridMultilevel"/>
    <w:tmpl w:val="9314EC24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44650EA1"/>
    <w:multiLevelType w:val="hybridMultilevel"/>
    <w:tmpl w:val="E5EC41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52845E6"/>
    <w:multiLevelType w:val="hybridMultilevel"/>
    <w:tmpl w:val="789218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925458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A821DBA"/>
    <w:multiLevelType w:val="hybridMultilevel"/>
    <w:tmpl w:val="5F129388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4C896C18"/>
    <w:multiLevelType w:val="hybridMultilevel"/>
    <w:tmpl w:val="9592A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A6084A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151838"/>
    <w:multiLevelType w:val="hybridMultilevel"/>
    <w:tmpl w:val="9892BF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3506CD2"/>
    <w:multiLevelType w:val="hybridMultilevel"/>
    <w:tmpl w:val="19E0008E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56C338C8"/>
    <w:multiLevelType w:val="hybridMultilevel"/>
    <w:tmpl w:val="4F7CD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7B86FB0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C13FF6"/>
    <w:multiLevelType w:val="hybridMultilevel"/>
    <w:tmpl w:val="0F6856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5BF87A16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CCD6E6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03051E0"/>
    <w:multiLevelType w:val="hybridMultilevel"/>
    <w:tmpl w:val="FF224F64"/>
    <w:lvl w:ilvl="0" w:tplc="10BEAD9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8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64AB3B76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0">
    <w:nsid w:val="64DE52F2"/>
    <w:multiLevelType w:val="hybridMultilevel"/>
    <w:tmpl w:val="BF7A3A90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1">
    <w:nsid w:val="67643C9C"/>
    <w:multiLevelType w:val="hybridMultilevel"/>
    <w:tmpl w:val="5180FB02"/>
    <w:lvl w:ilvl="0" w:tplc="1554AEC2">
      <w:start w:val="1"/>
      <w:numFmt w:val="upperRoman"/>
      <w:lvlText w:val="%1."/>
      <w:lvlJc w:val="right"/>
      <w:pPr>
        <w:ind w:left="3981" w:hanging="360"/>
      </w:pPr>
      <w:rPr>
        <w:b/>
        <w:i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6BC365D7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C54323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DB6295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E6E3FBD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E864E1B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EAB5BB7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6F5D1611"/>
    <w:multiLevelType w:val="multilevel"/>
    <w:tmpl w:val="E75AF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2">
    <w:nsid w:val="6FA9644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1D6647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23951C4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2A32E30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3457816"/>
    <w:multiLevelType w:val="hybridMultilevel"/>
    <w:tmpl w:val="9592A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3BF2A59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753061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8620B56"/>
    <w:multiLevelType w:val="hybridMultilevel"/>
    <w:tmpl w:val="54501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A5D0722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A6136A3"/>
    <w:multiLevelType w:val="hybridMultilevel"/>
    <w:tmpl w:val="9942F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CA6346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D6730F8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E7240BD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7E874F95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1"/>
  </w:num>
  <w:num w:numId="19">
    <w:abstractNumId w:val="8"/>
  </w:num>
  <w:num w:numId="20">
    <w:abstractNumId w:val="76"/>
  </w:num>
  <w:num w:numId="21">
    <w:abstractNumId w:val="45"/>
  </w:num>
  <w:num w:numId="22">
    <w:abstractNumId w:val="72"/>
  </w:num>
  <w:num w:numId="23">
    <w:abstractNumId w:val="27"/>
  </w:num>
  <w:num w:numId="24">
    <w:abstractNumId w:val="64"/>
  </w:num>
  <w:num w:numId="25">
    <w:abstractNumId w:val="23"/>
  </w:num>
  <w:num w:numId="26">
    <w:abstractNumId w:val="84"/>
  </w:num>
  <w:num w:numId="27">
    <w:abstractNumId w:val="3"/>
  </w:num>
  <w:num w:numId="28">
    <w:abstractNumId w:val="14"/>
  </w:num>
  <w:num w:numId="29">
    <w:abstractNumId w:val="85"/>
  </w:num>
  <w:num w:numId="30">
    <w:abstractNumId w:val="1"/>
  </w:num>
  <w:num w:numId="31">
    <w:abstractNumId w:val="0"/>
  </w:num>
  <w:num w:numId="32">
    <w:abstractNumId w:val="73"/>
  </w:num>
  <w:num w:numId="33">
    <w:abstractNumId w:val="5"/>
  </w:num>
  <w:num w:numId="34">
    <w:abstractNumId w:val="80"/>
  </w:num>
  <w:num w:numId="35">
    <w:abstractNumId w:val="36"/>
  </w:num>
  <w:num w:numId="36">
    <w:abstractNumId w:val="68"/>
  </w:num>
  <w:num w:numId="37">
    <w:abstractNumId w:val="18"/>
  </w:num>
  <w:num w:numId="38">
    <w:abstractNumId w:val="16"/>
  </w:num>
  <w:num w:numId="39">
    <w:abstractNumId w:val="78"/>
  </w:num>
  <w:num w:numId="40">
    <w:abstractNumId w:val="57"/>
  </w:num>
  <w:num w:numId="41">
    <w:abstractNumId w:val="24"/>
  </w:num>
  <w:num w:numId="42">
    <w:abstractNumId w:val="71"/>
  </w:num>
  <w:num w:numId="43">
    <w:abstractNumId w:val="83"/>
  </w:num>
  <w:num w:numId="44">
    <w:abstractNumId w:val="59"/>
  </w:num>
  <w:num w:numId="45">
    <w:abstractNumId w:val="52"/>
  </w:num>
  <w:num w:numId="46">
    <w:abstractNumId w:val="82"/>
  </w:num>
  <w:num w:numId="47">
    <w:abstractNumId w:val="19"/>
  </w:num>
  <w:num w:numId="48">
    <w:abstractNumId w:val="25"/>
  </w:num>
  <w:num w:numId="49">
    <w:abstractNumId w:val="56"/>
  </w:num>
  <w:num w:numId="50">
    <w:abstractNumId w:val="69"/>
  </w:num>
  <w:num w:numId="51">
    <w:abstractNumId w:val="12"/>
  </w:num>
  <w:num w:numId="52">
    <w:abstractNumId w:val="66"/>
  </w:num>
  <w:num w:numId="53">
    <w:abstractNumId w:val="33"/>
  </w:num>
  <w:num w:numId="54">
    <w:abstractNumId w:val="31"/>
  </w:num>
  <w:num w:numId="55">
    <w:abstractNumId w:val="29"/>
  </w:num>
  <w:num w:numId="56">
    <w:abstractNumId w:val="46"/>
  </w:num>
  <w:num w:numId="57">
    <w:abstractNumId w:val="60"/>
  </w:num>
  <w:num w:numId="58">
    <w:abstractNumId w:val="42"/>
  </w:num>
  <w:num w:numId="59">
    <w:abstractNumId w:val="30"/>
  </w:num>
  <w:num w:numId="60">
    <w:abstractNumId w:val="67"/>
  </w:num>
  <w:num w:numId="61">
    <w:abstractNumId w:val="75"/>
  </w:num>
  <w:num w:numId="62">
    <w:abstractNumId w:val="2"/>
  </w:num>
  <w:num w:numId="63">
    <w:abstractNumId w:val="9"/>
  </w:num>
  <w:num w:numId="64">
    <w:abstractNumId w:val="63"/>
  </w:num>
  <w:num w:numId="65">
    <w:abstractNumId w:val="22"/>
  </w:num>
  <w:num w:numId="66">
    <w:abstractNumId w:val="41"/>
  </w:num>
  <w:num w:numId="67">
    <w:abstractNumId w:val="13"/>
  </w:num>
  <w:num w:numId="68">
    <w:abstractNumId w:val="26"/>
  </w:num>
  <w:num w:numId="69">
    <w:abstractNumId w:val="81"/>
  </w:num>
  <w:num w:numId="70">
    <w:abstractNumId w:val="62"/>
  </w:num>
  <w:num w:numId="71">
    <w:abstractNumId w:val="40"/>
  </w:num>
  <w:num w:numId="72">
    <w:abstractNumId w:val="37"/>
  </w:num>
  <w:num w:numId="73">
    <w:abstractNumId w:val="74"/>
  </w:num>
  <w:num w:numId="74">
    <w:abstractNumId w:val="77"/>
  </w:num>
  <w:num w:numId="75">
    <w:abstractNumId w:val="79"/>
  </w:num>
  <w:num w:numId="76">
    <w:abstractNumId w:val="53"/>
  </w:num>
  <w:num w:numId="77">
    <w:abstractNumId w:val="55"/>
  </w:num>
  <w:num w:numId="78">
    <w:abstractNumId w:val="20"/>
  </w:num>
  <w:num w:numId="79">
    <w:abstractNumId w:val="48"/>
  </w:num>
  <w:num w:numId="80">
    <w:abstractNumId w:val="32"/>
  </w:num>
  <w:num w:numId="81">
    <w:abstractNumId w:val="11"/>
  </w:num>
  <w:num w:numId="82">
    <w:abstractNumId w:val="28"/>
  </w:num>
  <w:num w:numId="83">
    <w:abstractNumId w:val="17"/>
  </w:num>
  <w:num w:numId="84">
    <w:abstractNumId w:val="39"/>
  </w:num>
  <w:num w:numId="85">
    <w:abstractNumId w:val="47"/>
  </w:num>
  <w:num w:numId="86">
    <w:abstractNumId w:val="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41E"/>
    <w:rsid w:val="0000075D"/>
    <w:rsid w:val="00003C66"/>
    <w:rsid w:val="00012079"/>
    <w:rsid w:val="0001255E"/>
    <w:rsid w:val="00017E00"/>
    <w:rsid w:val="000228E5"/>
    <w:rsid w:val="00024DF6"/>
    <w:rsid w:val="00025620"/>
    <w:rsid w:val="000337D2"/>
    <w:rsid w:val="0004319B"/>
    <w:rsid w:val="00055E90"/>
    <w:rsid w:val="00080977"/>
    <w:rsid w:val="0008241E"/>
    <w:rsid w:val="00084029"/>
    <w:rsid w:val="00093A11"/>
    <w:rsid w:val="00094876"/>
    <w:rsid w:val="000A2D8A"/>
    <w:rsid w:val="000A5701"/>
    <w:rsid w:val="000C5ED8"/>
    <w:rsid w:val="000D2CA4"/>
    <w:rsid w:val="000D7711"/>
    <w:rsid w:val="000F2AFE"/>
    <w:rsid w:val="001016B2"/>
    <w:rsid w:val="00102314"/>
    <w:rsid w:val="001069C4"/>
    <w:rsid w:val="001076C5"/>
    <w:rsid w:val="001111D2"/>
    <w:rsid w:val="00117C01"/>
    <w:rsid w:val="0012361A"/>
    <w:rsid w:val="00132F32"/>
    <w:rsid w:val="00141099"/>
    <w:rsid w:val="0014284B"/>
    <w:rsid w:val="001453A1"/>
    <w:rsid w:val="00151894"/>
    <w:rsid w:val="001600C7"/>
    <w:rsid w:val="00160C67"/>
    <w:rsid w:val="0016353A"/>
    <w:rsid w:val="00167445"/>
    <w:rsid w:val="00172F85"/>
    <w:rsid w:val="001734B1"/>
    <w:rsid w:val="00182808"/>
    <w:rsid w:val="00183945"/>
    <w:rsid w:val="0018402D"/>
    <w:rsid w:val="001871C1"/>
    <w:rsid w:val="0019425F"/>
    <w:rsid w:val="001979F7"/>
    <w:rsid w:val="001A2AEB"/>
    <w:rsid w:val="001A34C8"/>
    <w:rsid w:val="001B0523"/>
    <w:rsid w:val="001B401A"/>
    <w:rsid w:val="001C48F6"/>
    <w:rsid w:val="001C5A00"/>
    <w:rsid w:val="001C5C1D"/>
    <w:rsid w:val="001C5D78"/>
    <w:rsid w:val="001D3002"/>
    <w:rsid w:val="001D61F2"/>
    <w:rsid w:val="001E0FE8"/>
    <w:rsid w:val="001E2336"/>
    <w:rsid w:val="001F1B22"/>
    <w:rsid w:val="001F3FB1"/>
    <w:rsid w:val="001F48B6"/>
    <w:rsid w:val="001F5DB0"/>
    <w:rsid w:val="00222992"/>
    <w:rsid w:val="002250D3"/>
    <w:rsid w:val="00227DFF"/>
    <w:rsid w:val="002312F5"/>
    <w:rsid w:val="00233317"/>
    <w:rsid w:val="00235587"/>
    <w:rsid w:val="002359F4"/>
    <w:rsid w:val="00243683"/>
    <w:rsid w:val="0024700A"/>
    <w:rsid w:val="002470FD"/>
    <w:rsid w:val="00251DD5"/>
    <w:rsid w:val="00256690"/>
    <w:rsid w:val="002605F0"/>
    <w:rsid w:val="00261E21"/>
    <w:rsid w:val="00263F2E"/>
    <w:rsid w:val="002662AC"/>
    <w:rsid w:val="00267231"/>
    <w:rsid w:val="00270305"/>
    <w:rsid w:val="00275CBF"/>
    <w:rsid w:val="00275DB7"/>
    <w:rsid w:val="00280B51"/>
    <w:rsid w:val="00281333"/>
    <w:rsid w:val="00285C4A"/>
    <w:rsid w:val="002879E8"/>
    <w:rsid w:val="002917BE"/>
    <w:rsid w:val="00294ECE"/>
    <w:rsid w:val="00295553"/>
    <w:rsid w:val="002A2CD2"/>
    <w:rsid w:val="002A5C27"/>
    <w:rsid w:val="002A6DAB"/>
    <w:rsid w:val="002B1DC6"/>
    <w:rsid w:val="002B2C94"/>
    <w:rsid w:val="002B3ED6"/>
    <w:rsid w:val="002B57DE"/>
    <w:rsid w:val="002C635E"/>
    <w:rsid w:val="002D04F1"/>
    <w:rsid w:val="002D1F94"/>
    <w:rsid w:val="002D4C59"/>
    <w:rsid w:val="002D7157"/>
    <w:rsid w:val="002E0230"/>
    <w:rsid w:val="002E5D32"/>
    <w:rsid w:val="002F265E"/>
    <w:rsid w:val="00300932"/>
    <w:rsid w:val="00302328"/>
    <w:rsid w:val="00303726"/>
    <w:rsid w:val="00303D8E"/>
    <w:rsid w:val="0030417C"/>
    <w:rsid w:val="00305E8B"/>
    <w:rsid w:val="00311BEC"/>
    <w:rsid w:val="003130EA"/>
    <w:rsid w:val="003163FA"/>
    <w:rsid w:val="00317D23"/>
    <w:rsid w:val="00320019"/>
    <w:rsid w:val="00324495"/>
    <w:rsid w:val="0032685E"/>
    <w:rsid w:val="0033096B"/>
    <w:rsid w:val="00331AC9"/>
    <w:rsid w:val="00342FDA"/>
    <w:rsid w:val="00344B52"/>
    <w:rsid w:val="003477D3"/>
    <w:rsid w:val="003506BA"/>
    <w:rsid w:val="00351620"/>
    <w:rsid w:val="00354C37"/>
    <w:rsid w:val="00357924"/>
    <w:rsid w:val="00371F1B"/>
    <w:rsid w:val="00373A35"/>
    <w:rsid w:val="00373D33"/>
    <w:rsid w:val="00382B85"/>
    <w:rsid w:val="003855ED"/>
    <w:rsid w:val="0039569C"/>
    <w:rsid w:val="003A16C1"/>
    <w:rsid w:val="003A27C0"/>
    <w:rsid w:val="003A3B18"/>
    <w:rsid w:val="003A3EA3"/>
    <w:rsid w:val="003A4779"/>
    <w:rsid w:val="003A61CE"/>
    <w:rsid w:val="003A68D0"/>
    <w:rsid w:val="003A7704"/>
    <w:rsid w:val="003A7BC0"/>
    <w:rsid w:val="003B7175"/>
    <w:rsid w:val="003B7887"/>
    <w:rsid w:val="003C30E2"/>
    <w:rsid w:val="003E595D"/>
    <w:rsid w:val="003E7EB6"/>
    <w:rsid w:val="003F0A2B"/>
    <w:rsid w:val="003F5A12"/>
    <w:rsid w:val="00401DC4"/>
    <w:rsid w:val="00404050"/>
    <w:rsid w:val="00406242"/>
    <w:rsid w:val="0041416D"/>
    <w:rsid w:val="004148B5"/>
    <w:rsid w:val="00415E00"/>
    <w:rsid w:val="004171E6"/>
    <w:rsid w:val="00432900"/>
    <w:rsid w:val="00447625"/>
    <w:rsid w:val="00451314"/>
    <w:rsid w:val="00451A46"/>
    <w:rsid w:val="00452108"/>
    <w:rsid w:val="00456C39"/>
    <w:rsid w:val="00457F59"/>
    <w:rsid w:val="00462D73"/>
    <w:rsid w:val="00463A65"/>
    <w:rsid w:val="00464092"/>
    <w:rsid w:val="00474900"/>
    <w:rsid w:val="00477D13"/>
    <w:rsid w:val="004804FA"/>
    <w:rsid w:val="00480B3E"/>
    <w:rsid w:val="004810D7"/>
    <w:rsid w:val="00481387"/>
    <w:rsid w:val="0048687A"/>
    <w:rsid w:val="00491B60"/>
    <w:rsid w:val="00493531"/>
    <w:rsid w:val="004935A7"/>
    <w:rsid w:val="00493C80"/>
    <w:rsid w:val="0049735D"/>
    <w:rsid w:val="004A3968"/>
    <w:rsid w:val="004B1EF4"/>
    <w:rsid w:val="004C0AFC"/>
    <w:rsid w:val="004C5FBC"/>
    <w:rsid w:val="004C67E4"/>
    <w:rsid w:val="004D4C85"/>
    <w:rsid w:val="004D5441"/>
    <w:rsid w:val="004E1FEC"/>
    <w:rsid w:val="004F0400"/>
    <w:rsid w:val="004F24B4"/>
    <w:rsid w:val="004F28BF"/>
    <w:rsid w:val="004F2BBB"/>
    <w:rsid w:val="004F2BF6"/>
    <w:rsid w:val="004F3CEA"/>
    <w:rsid w:val="004F5987"/>
    <w:rsid w:val="004F59A5"/>
    <w:rsid w:val="004F6EF8"/>
    <w:rsid w:val="00500169"/>
    <w:rsid w:val="00501CC5"/>
    <w:rsid w:val="0051096F"/>
    <w:rsid w:val="00511B47"/>
    <w:rsid w:val="00513C4B"/>
    <w:rsid w:val="00514D6B"/>
    <w:rsid w:val="005202A9"/>
    <w:rsid w:val="00523461"/>
    <w:rsid w:val="005308D0"/>
    <w:rsid w:val="00533D8D"/>
    <w:rsid w:val="00536D21"/>
    <w:rsid w:val="00540E8B"/>
    <w:rsid w:val="005417ED"/>
    <w:rsid w:val="00542677"/>
    <w:rsid w:val="00544181"/>
    <w:rsid w:val="00546B04"/>
    <w:rsid w:val="00561BB4"/>
    <w:rsid w:val="00562806"/>
    <w:rsid w:val="00565461"/>
    <w:rsid w:val="00574E52"/>
    <w:rsid w:val="0058114C"/>
    <w:rsid w:val="00583C1A"/>
    <w:rsid w:val="00584134"/>
    <w:rsid w:val="00585004"/>
    <w:rsid w:val="00585A4B"/>
    <w:rsid w:val="00586452"/>
    <w:rsid w:val="005871E5"/>
    <w:rsid w:val="005948D1"/>
    <w:rsid w:val="005A729E"/>
    <w:rsid w:val="005B5FBD"/>
    <w:rsid w:val="005B68EE"/>
    <w:rsid w:val="005B7CC1"/>
    <w:rsid w:val="005C083C"/>
    <w:rsid w:val="005C1E4C"/>
    <w:rsid w:val="005C2C6C"/>
    <w:rsid w:val="005D1252"/>
    <w:rsid w:val="005D1356"/>
    <w:rsid w:val="005D4048"/>
    <w:rsid w:val="005E0B06"/>
    <w:rsid w:val="005E1148"/>
    <w:rsid w:val="005E611F"/>
    <w:rsid w:val="005F6B93"/>
    <w:rsid w:val="005F7FC3"/>
    <w:rsid w:val="006073DB"/>
    <w:rsid w:val="00607B7F"/>
    <w:rsid w:val="00610F62"/>
    <w:rsid w:val="0061364C"/>
    <w:rsid w:val="00616DCD"/>
    <w:rsid w:val="00617A5D"/>
    <w:rsid w:val="0062013D"/>
    <w:rsid w:val="00621339"/>
    <w:rsid w:val="00635717"/>
    <w:rsid w:val="006418D9"/>
    <w:rsid w:val="00643347"/>
    <w:rsid w:val="006601F4"/>
    <w:rsid w:val="00663FBF"/>
    <w:rsid w:val="00677790"/>
    <w:rsid w:val="0069131C"/>
    <w:rsid w:val="00694C9B"/>
    <w:rsid w:val="006953AC"/>
    <w:rsid w:val="006A47A2"/>
    <w:rsid w:val="006A4913"/>
    <w:rsid w:val="006A49FC"/>
    <w:rsid w:val="006B0AB4"/>
    <w:rsid w:val="006B4828"/>
    <w:rsid w:val="006B7C41"/>
    <w:rsid w:val="006C19D8"/>
    <w:rsid w:val="006C391E"/>
    <w:rsid w:val="006C3C24"/>
    <w:rsid w:val="006C5B2E"/>
    <w:rsid w:val="006D4663"/>
    <w:rsid w:val="006D790B"/>
    <w:rsid w:val="006D7F58"/>
    <w:rsid w:val="006E5C60"/>
    <w:rsid w:val="006E7355"/>
    <w:rsid w:val="006F2F3F"/>
    <w:rsid w:val="006F3EDB"/>
    <w:rsid w:val="006F690D"/>
    <w:rsid w:val="006F7008"/>
    <w:rsid w:val="00704B2E"/>
    <w:rsid w:val="00705FA9"/>
    <w:rsid w:val="007115C0"/>
    <w:rsid w:val="0071499D"/>
    <w:rsid w:val="007212B6"/>
    <w:rsid w:val="00724F58"/>
    <w:rsid w:val="00726444"/>
    <w:rsid w:val="00726B15"/>
    <w:rsid w:val="00733644"/>
    <w:rsid w:val="00735A5D"/>
    <w:rsid w:val="00740DED"/>
    <w:rsid w:val="00741281"/>
    <w:rsid w:val="00746C1B"/>
    <w:rsid w:val="00750C33"/>
    <w:rsid w:val="007559B8"/>
    <w:rsid w:val="00756CC1"/>
    <w:rsid w:val="00757F6C"/>
    <w:rsid w:val="007642DE"/>
    <w:rsid w:val="00771BB6"/>
    <w:rsid w:val="00772828"/>
    <w:rsid w:val="00780017"/>
    <w:rsid w:val="00783E3B"/>
    <w:rsid w:val="0078452A"/>
    <w:rsid w:val="00790282"/>
    <w:rsid w:val="007904F0"/>
    <w:rsid w:val="007911F3"/>
    <w:rsid w:val="00792047"/>
    <w:rsid w:val="007A127C"/>
    <w:rsid w:val="007A1D61"/>
    <w:rsid w:val="007A246A"/>
    <w:rsid w:val="007A3EC8"/>
    <w:rsid w:val="007B0F9A"/>
    <w:rsid w:val="007B285B"/>
    <w:rsid w:val="007B330B"/>
    <w:rsid w:val="007B35C1"/>
    <w:rsid w:val="007B4ED0"/>
    <w:rsid w:val="007B5E50"/>
    <w:rsid w:val="007B70A2"/>
    <w:rsid w:val="007B7386"/>
    <w:rsid w:val="007C620C"/>
    <w:rsid w:val="007C73B8"/>
    <w:rsid w:val="007C7D3E"/>
    <w:rsid w:val="007D1478"/>
    <w:rsid w:val="007D179E"/>
    <w:rsid w:val="007D20CA"/>
    <w:rsid w:val="007E238F"/>
    <w:rsid w:val="007E4F53"/>
    <w:rsid w:val="007E70B4"/>
    <w:rsid w:val="007E7E19"/>
    <w:rsid w:val="007F4360"/>
    <w:rsid w:val="0080026C"/>
    <w:rsid w:val="00800B9F"/>
    <w:rsid w:val="0080376C"/>
    <w:rsid w:val="00806BE6"/>
    <w:rsid w:val="008120AD"/>
    <w:rsid w:val="00814B81"/>
    <w:rsid w:val="00816AB4"/>
    <w:rsid w:val="00821C46"/>
    <w:rsid w:val="008260AB"/>
    <w:rsid w:val="008358C0"/>
    <w:rsid w:val="00842737"/>
    <w:rsid w:val="00844F1C"/>
    <w:rsid w:val="008453F4"/>
    <w:rsid w:val="00847728"/>
    <w:rsid w:val="00850864"/>
    <w:rsid w:val="00851E7B"/>
    <w:rsid w:val="008526CD"/>
    <w:rsid w:val="0085626A"/>
    <w:rsid w:val="00856CB7"/>
    <w:rsid w:val="008665BE"/>
    <w:rsid w:val="00867DD4"/>
    <w:rsid w:val="00872159"/>
    <w:rsid w:val="00873306"/>
    <w:rsid w:val="008763D0"/>
    <w:rsid w:val="00880292"/>
    <w:rsid w:val="008845F0"/>
    <w:rsid w:val="00885B36"/>
    <w:rsid w:val="00885B71"/>
    <w:rsid w:val="008873AF"/>
    <w:rsid w:val="00893332"/>
    <w:rsid w:val="00894BF4"/>
    <w:rsid w:val="00896122"/>
    <w:rsid w:val="008963AB"/>
    <w:rsid w:val="008A2C04"/>
    <w:rsid w:val="008A6959"/>
    <w:rsid w:val="008A7A67"/>
    <w:rsid w:val="008B11F2"/>
    <w:rsid w:val="008B2F40"/>
    <w:rsid w:val="008B3962"/>
    <w:rsid w:val="008D7BF1"/>
    <w:rsid w:val="008E2E0A"/>
    <w:rsid w:val="008E6707"/>
    <w:rsid w:val="008F082C"/>
    <w:rsid w:val="008F0D2B"/>
    <w:rsid w:val="008F3075"/>
    <w:rsid w:val="008F31F5"/>
    <w:rsid w:val="008F6486"/>
    <w:rsid w:val="008F701C"/>
    <w:rsid w:val="00901C15"/>
    <w:rsid w:val="0090602F"/>
    <w:rsid w:val="00913185"/>
    <w:rsid w:val="009146AD"/>
    <w:rsid w:val="0092103A"/>
    <w:rsid w:val="009233C1"/>
    <w:rsid w:val="009330BD"/>
    <w:rsid w:val="0093607E"/>
    <w:rsid w:val="0093785C"/>
    <w:rsid w:val="00946C16"/>
    <w:rsid w:val="0095286D"/>
    <w:rsid w:val="00961FEB"/>
    <w:rsid w:val="00963EDF"/>
    <w:rsid w:val="00974963"/>
    <w:rsid w:val="009768AC"/>
    <w:rsid w:val="00976C2D"/>
    <w:rsid w:val="00981535"/>
    <w:rsid w:val="0098223C"/>
    <w:rsid w:val="0098335E"/>
    <w:rsid w:val="009848E8"/>
    <w:rsid w:val="00985A12"/>
    <w:rsid w:val="0099074D"/>
    <w:rsid w:val="00990835"/>
    <w:rsid w:val="00993782"/>
    <w:rsid w:val="00997A25"/>
    <w:rsid w:val="009A5626"/>
    <w:rsid w:val="009B5C5B"/>
    <w:rsid w:val="009C2276"/>
    <w:rsid w:val="009C331C"/>
    <w:rsid w:val="009C5974"/>
    <w:rsid w:val="009C7508"/>
    <w:rsid w:val="009F2650"/>
    <w:rsid w:val="009F54FB"/>
    <w:rsid w:val="00A01F01"/>
    <w:rsid w:val="00A033E5"/>
    <w:rsid w:val="00A0618D"/>
    <w:rsid w:val="00A0793F"/>
    <w:rsid w:val="00A1253E"/>
    <w:rsid w:val="00A15207"/>
    <w:rsid w:val="00A15DDF"/>
    <w:rsid w:val="00A217C0"/>
    <w:rsid w:val="00A23BDD"/>
    <w:rsid w:val="00A26153"/>
    <w:rsid w:val="00A278EB"/>
    <w:rsid w:val="00A35CBF"/>
    <w:rsid w:val="00A42401"/>
    <w:rsid w:val="00A601E6"/>
    <w:rsid w:val="00A66339"/>
    <w:rsid w:val="00A6760E"/>
    <w:rsid w:val="00A71CCB"/>
    <w:rsid w:val="00A7250E"/>
    <w:rsid w:val="00A814B2"/>
    <w:rsid w:val="00A8238E"/>
    <w:rsid w:val="00A853A7"/>
    <w:rsid w:val="00A85C01"/>
    <w:rsid w:val="00A8721A"/>
    <w:rsid w:val="00A9033E"/>
    <w:rsid w:val="00A92629"/>
    <w:rsid w:val="00A94177"/>
    <w:rsid w:val="00A97955"/>
    <w:rsid w:val="00AA365B"/>
    <w:rsid w:val="00AA3F28"/>
    <w:rsid w:val="00AA470A"/>
    <w:rsid w:val="00AA4D17"/>
    <w:rsid w:val="00AA5B2C"/>
    <w:rsid w:val="00AA66DA"/>
    <w:rsid w:val="00AA74C8"/>
    <w:rsid w:val="00AA79C8"/>
    <w:rsid w:val="00AB202C"/>
    <w:rsid w:val="00AB5621"/>
    <w:rsid w:val="00AB59C4"/>
    <w:rsid w:val="00AB7D00"/>
    <w:rsid w:val="00AC05B5"/>
    <w:rsid w:val="00AC3EA0"/>
    <w:rsid w:val="00AC59D1"/>
    <w:rsid w:val="00AC7F69"/>
    <w:rsid w:val="00AD569B"/>
    <w:rsid w:val="00AE1D4D"/>
    <w:rsid w:val="00AE3ECA"/>
    <w:rsid w:val="00AE4017"/>
    <w:rsid w:val="00AE4BE3"/>
    <w:rsid w:val="00AF628B"/>
    <w:rsid w:val="00AF7588"/>
    <w:rsid w:val="00B03EB1"/>
    <w:rsid w:val="00B06977"/>
    <w:rsid w:val="00B34654"/>
    <w:rsid w:val="00B34A0F"/>
    <w:rsid w:val="00B37721"/>
    <w:rsid w:val="00B45975"/>
    <w:rsid w:val="00B47732"/>
    <w:rsid w:val="00B50C94"/>
    <w:rsid w:val="00B70DFD"/>
    <w:rsid w:val="00B71E42"/>
    <w:rsid w:val="00B72792"/>
    <w:rsid w:val="00B72FC3"/>
    <w:rsid w:val="00B7372D"/>
    <w:rsid w:val="00B756BD"/>
    <w:rsid w:val="00B75764"/>
    <w:rsid w:val="00B77194"/>
    <w:rsid w:val="00B772CF"/>
    <w:rsid w:val="00B82DA3"/>
    <w:rsid w:val="00B84E79"/>
    <w:rsid w:val="00B879E3"/>
    <w:rsid w:val="00BA0A2A"/>
    <w:rsid w:val="00BA5554"/>
    <w:rsid w:val="00BB11A6"/>
    <w:rsid w:val="00BB170F"/>
    <w:rsid w:val="00BB303C"/>
    <w:rsid w:val="00BC3793"/>
    <w:rsid w:val="00BC482D"/>
    <w:rsid w:val="00BD06C7"/>
    <w:rsid w:val="00BE23D1"/>
    <w:rsid w:val="00BE42A0"/>
    <w:rsid w:val="00BF0E4E"/>
    <w:rsid w:val="00BF5FE8"/>
    <w:rsid w:val="00BF6987"/>
    <w:rsid w:val="00BF7537"/>
    <w:rsid w:val="00C036BC"/>
    <w:rsid w:val="00C144F9"/>
    <w:rsid w:val="00C16B3F"/>
    <w:rsid w:val="00C209F5"/>
    <w:rsid w:val="00C3626D"/>
    <w:rsid w:val="00C42BE4"/>
    <w:rsid w:val="00C44185"/>
    <w:rsid w:val="00C44EA9"/>
    <w:rsid w:val="00C46BC1"/>
    <w:rsid w:val="00C51E39"/>
    <w:rsid w:val="00C544C9"/>
    <w:rsid w:val="00C60A0B"/>
    <w:rsid w:val="00C659A6"/>
    <w:rsid w:val="00C67D4A"/>
    <w:rsid w:val="00C70E09"/>
    <w:rsid w:val="00C7410A"/>
    <w:rsid w:val="00C75461"/>
    <w:rsid w:val="00C77AC9"/>
    <w:rsid w:val="00C77DFC"/>
    <w:rsid w:val="00C8604D"/>
    <w:rsid w:val="00C91A46"/>
    <w:rsid w:val="00C9261A"/>
    <w:rsid w:val="00C93674"/>
    <w:rsid w:val="00C93B0C"/>
    <w:rsid w:val="00CA240F"/>
    <w:rsid w:val="00CC13B8"/>
    <w:rsid w:val="00CC42D1"/>
    <w:rsid w:val="00CD0358"/>
    <w:rsid w:val="00CD0DD0"/>
    <w:rsid w:val="00CD0F4D"/>
    <w:rsid w:val="00CE2AE8"/>
    <w:rsid w:val="00CF087E"/>
    <w:rsid w:val="00CF1A5D"/>
    <w:rsid w:val="00CF39CF"/>
    <w:rsid w:val="00CF7F7F"/>
    <w:rsid w:val="00D03302"/>
    <w:rsid w:val="00D04B3E"/>
    <w:rsid w:val="00D05C9C"/>
    <w:rsid w:val="00D05F1A"/>
    <w:rsid w:val="00D072D4"/>
    <w:rsid w:val="00D07717"/>
    <w:rsid w:val="00D11AAC"/>
    <w:rsid w:val="00D176A9"/>
    <w:rsid w:val="00D212C9"/>
    <w:rsid w:val="00D265B8"/>
    <w:rsid w:val="00D320EC"/>
    <w:rsid w:val="00D32E1C"/>
    <w:rsid w:val="00D33A62"/>
    <w:rsid w:val="00D36514"/>
    <w:rsid w:val="00D419D7"/>
    <w:rsid w:val="00D50926"/>
    <w:rsid w:val="00D60B24"/>
    <w:rsid w:val="00D62343"/>
    <w:rsid w:val="00D6256F"/>
    <w:rsid w:val="00D6442C"/>
    <w:rsid w:val="00D668E7"/>
    <w:rsid w:val="00D747D4"/>
    <w:rsid w:val="00D777E1"/>
    <w:rsid w:val="00D837A9"/>
    <w:rsid w:val="00D94DEF"/>
    <w:rsid w:val="00D957D8"/>
    <w:rsid w:val="00DA0F20"/>
    <w:rsid w:val="00DA237A"/>
    <w:rsid w:val="00DA6CB2"/>
    <w:rsid w:val="00DA77E5"/>
    <w:rsid w:val="00DB0EC3"/>
    <w:rsid w:val="00DB2275"/>
    <w:rsid w:val="00DB713B"/>
    <w:rsid w:val="00DC22B4"/>
    <w:rsid w:val="00DC7B39"/>
    <w:rsid w:val="00DD1A37"/>
    <w:rsid w:val="00DD5FFD"/>
    <w:rsid w:val="00DD796C"/>
    <w:rsid w:val="00DE35E5"/>
    <w:rsid w:val="00DE3DBF"/>
    <w:rsid w:val="00DE44AF"/>
    <w:rsid w:val="00DE4584"/>
    <w:rsid w:val="00DE549D"/>
    <w:rsid w:val="00DE7416"/>
    <w:rsid w:val="00DE7FB6"/>
    <w:rsid w:val="00DF5EB9"/>
    <w:rsid w:val="00E00D69"/>
    <w:rsid w:val="00E2042D"/>
    <w:rsid w:val="00E2406D"/>
    <w:rsid w:val="00E243BA"/>
    <w:rsid w:val="00E26301"/>
    <w:rsid w:val="00E33D03"/>
    <w:rsid w:val="00E370B1"/>
    <w:rsid w:val="00E37BE0"/>
    <w:rsid w:val="00E43BC6"/>
    <w:rsid w:val="00E46D7B"/>
    <w:rsid w:val="00E477C1"/>
    <w:rsid w:val="00E5039A"/>
    <w:rsid w:val="00E506AD"/>
    <w:rsid w:val="00E72AC2"/>
    <w:rsid w:val="00E7677F"/>
    <w:rsid w:val="00E76CA9"/>
    <w:rsid w:val="00E81E95"/>
    <w:rsid w:val="00E83EDB"/>
    <w:rsid w:val="00E8459A"/>
    <w:rsid w:val="00E84DA3"/>
    <w:rsid w:val="00E90863"/>
    <w:rsid w:val="00E9181E"/>
    <w:rsid w:val="00E93D96"/>
    <w:rsid w:val="00E95CEF"/>
    <w:rsid w:val="00EA05FA"/>
    <w:rsid w:val="00EA0658"/>
    <w:rsid w:val="00EA18B1"/>
    <w:rsid w:val="00EA2CE2"/>
    <w:rsid w:val="00EA58B5"/>
    <w:rsid w:val="00EB23FE"/>
    <w:rsid w:val="00EB3C7D"/>
    <w:rsid w:val="00EB499F"/>
    <w:rsid w:val="00EC431C"/>
    <w:rsid w:val="00ED0084"/>
    <w:rsid w:val="00ED103A"/>
    <w:rsid w:val="00ED5463"/>
    <w:rsid w:val="00EE1D21"/>
    <w:rsid w:val="00EE29BA"/>
    <w:rsid w:val="00EF2A17"/>
    <w:rsid w:val="00F00C7A"/>
    <w:rsid w:val="00F04BC8"/>
    <w:rsid w:val="00F07DE5"/>
    <w:rsid w:val="00F11358"/>
    <w:rsid w:val="00F14E93"/>
    <w:rsid w:val="00F15BBF"/>
    <w:rsid w:val="00F15E95"/>
    <w:rsid w:val="00F20B44"/>
    <w:rsid w:val="00F22F56"/>
    <w:rsid w:val="00F26760"/>
    <w:rsid w:val="00F27F30"/>
    <w:rsid w:val="00F303FD"/>
    <w:rsid w:val="00F30860"/>
    <w:rsid w:val="00F35965"/>
    <w:rsid w:val="00F42E00"/>
    <w:rsid w:val="00F53340"/>
    <w:rsid w:val="00F5774A"/>
    <w:rsid w:val="00F619BC"/>
    <w:rsid w:val="00F66F9B"/>
    <w:rsid w:val="00F71C23"/>
    <w:rsid w:val="00F72309"/>
    <w:rsid w:val="00F75601"/>
    <w:rsid w:val="00F76D0F"/>
    <w:rsid w:val="00F775B3"/>
    <w:rsid w:val="00F878AD"/>
    <w:rsid w:val="00F94819"/>
    <w:rsid w:val="00FA26D1"/>
    <w:rsid w:val="00FA52A9"/>
    <w:rsid w:val="00FA63CC"/>
    <w:rsid w:val="00FB4493"/>
    <w:rsid w:val="00FC38B2"/>
    <w:rsid w:val="00FD0690"/>
    <w:rsid w:val="00FD71CE"/>
    <w:rsid w:val="00FD7AAF"/>
    <w:rsid w:val="00FE1A19"/>
    <w:rsid w:val="00FE2144"/>
    <w:rsid w:val="00FE282A"/>
    <w:rsid w:val="00FE2BE8"/>
    <w:rsid w:val="00FE6743"/>
    <w:rsid w:val="00FF1F42"/>
    <w:rsid w:val="00FF4EF4"/>
    <w:rsid w:val="00FF7616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FA52A9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A52A9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15E95"/>
  </w:style>
  <w:style w:type="paragraph" w:styleId="af">
    <w:name w:val="Balloon Text"/>
    <w:basedOn w:val="a"/>
    <w:link w:val="af0"/>
    <w:uiPriority w:val="99"/>
    <w:semiHidden/>
    <w:unhideWhenUsed/>
    <w:rsid w:val="008933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332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laceholder Text"/>
    <w:basedOn w:val="a0"/>
    <w:uiPriority w:val="99"/>
    <w:semiHidden/>
    <w:rsid w:val="002E0230"/>
    <w:rPr>
      <w:color w:val="808080"/>
    </w:rPr>
  </w:style>
  <w:style w:type="paragraph" w:styleId="af2">
    <w:name w:val="Normal (Web)"/>
    <w:basedOn w:val="a"/>
    <w:unhideWhenUsed/>
    <w:rsid w:val="00B37721"/>
    <w:pPr>
      <w:spacing w:before="100" w:beforeAutospacing="1" w:after="100" w:afterAutospacing="1"/>
    </w:pPr>
  </w:style>
  <w:style w:type="paragraph" w:styleId="af3">
    <w:name w:val="caption"/>
    <w:basedOn w:val="a"/>
    <w:next w:val="a"/>
    <w:uiPriority w:val="35"/>
    <w:unhideWhenUsed/>
    <w:qFormat/>
    <w:rsid w:val="00B37721"/>
    <w:pPr>
      <w:spacing w:after="200"/>
    </w:pPr>
    <w:rPr>
      <w:b/>
      <w:bCs/>
      <w:color w:val="4F81BD" w:themeColor="accent1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F3596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35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3596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CC13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77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13B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9"/>
    <w:qFormat/>
    <w:rsid w:val="00585A4B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3C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93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nhideWhenUsed/>
    <w:rsid w:val="00493C80"/>
    <w:rPr>
      <w:color w:val="0000FF"/>
      <w:u w:val="single"/>
    </w:rPr>
  </w:style>
  <w:style w:type="paragraph" w:styleId="a6">
    <w:name w:val="List Paragraph"/>
    <w:basedOn w:val="a"/>
    <w:qFormat/>
    <w:rsid w:val="00493C80"/>
    <w:pPr>
      <w:ind w:left="720"/>
      <w:contextualSpacing/>
    </w:pPr>
  </w:style>
  <w:style w:type="character" w:customStyle="1" w:styleId="70">
    <w:name w:val="Заголовок 7 Знак"/>
    <w:basedOn w:val="a0"/>
    <w:link w:val="7"/>
    <w:uiPriority w:val="99"/>
    <w:rsid w:val="00585A4B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a7">
    <w:name w:val="Body Text"/>
    <w:basedOn w:val="a"/>
    <w:link w:val="a8"/>
    <w:unhideWhenUsed/>
    <w:rsid w:val="00C44EA9"/>
    <w:pPr>
      <w:spacing w:after="120"/>
    </w:pPr>
  </w:style>
  <w:style w:type="character" w:customStyle="1" w:styleId="a8">
    <w:name w:val="Основной текст Знак"/>
    <w:basedOn w:val="a0"/>
    <w:link w:val="a7"/>
    <w:rsid w:val="00C44EA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577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470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470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FA52A9"/>
    <w:rPr>
      <w:b/>
      <w:bCs/>
    </w:rPr>
  </w:style>
  <w:style w:type="character" w:styleId="ae">
    <w:name w:val="FollowedHyperlink"/>
    <w:basedOn w:val="a0"/>
    <w:uiPriority w:val="99"/>
    <w:semiHidden/>
    <w:unhideWhenUsed/>
    <w:rsid w:val="00FA52A9"/>
    <w:rPr>
      <w:color w:val="800080" w:themeColor="followedHyperlink"/>
      <w:u w:val="single"/>
    </w:rPr>
  </w:style>
  <w:style w:type="character" w:customStyle="1" w:styleId="apple-style-span">
    <w:name w:val="apple-style-span"/>
    <w:basedOn w:val="a0"/>
    <w:rsid w:val="00F15E95"/>
  </w:style>
  <w:style w:type="paragraph" w:styleId="af">
    <w:name w:val="Balloon Text"/>
    <w:basedOn w:val="a"/>
    <w:link w:val="af0"/>
    <w:uiPriority w:val="99"/>
    <w:semiHidden/>
    <w:unhideWhenUsed/>
    <w:rsid w:val="0089333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332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Placeholder Text"/>
    <w:basedOn w:val="a0"/>
    <w:uiPriority w:val="99"/>
    <w:semiHidden/>
    <w:rsid w:val="002E0230"/>
    <w:rPr>
      <w:color w:val="808080"/>
    </w:rPr>
  </w:style>
  <w:style w:type="paragraph" w:styleId="af2">
    <w:name w:val="Normal (Web)"/>
    <w:basedOn w:val="a"/>
    <w:unhideWhenUsed/>
    <w:rsid w:val="00B37721"/>
    <w:pPr>
      <w:spacing w:before="100" w:beforeAutospacing="1" w:after="100" w:afterAutospacing="1"/>
    </w:pPr>
  </w:style>
  <w:style w:type="paragraph" w:styleId="af3">
    <w:name w:val="caption"/>
    <w:basedOn w:val="a"/>
    <w:next w:val="a"/>
    <w:uiPriority w:val="35"/>
    <w:unhideWhenUsed/>
    <w:qFormat/>
    <w:rsid w:val="00B37721"/>
    <w:pPr>
      <w:spacing w:after="200"/>
    </w:pPr>
    <w:rPr>
      <w:b/>
      <w:bCs/>
      <w:color w:val="4F81BD" w:themeColor="accent1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F35965"/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F359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F35965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semiHidden/>
    <w:rsid w:val="00CC13B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3D6B7-42E4-428A-92A0-00D10906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3219</Words>
  <Characters>18349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11</cp:revision>
  <cp:lastPrinted>2018-02-27T08:45:00Z</cp:lastPrinted>
  <dcterms:created xsi:type="dcterms:W3CDTF">2018-01-30T06:33:00Z</dcterms:created>
  <dcterms:modified xsi:type="dcterms:W3CDTF">2018-02-27T08:45:00Z</dcterms:modified>
</cp:coreProperties>
</file>